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483D" w:rsidRDefault="002A483D" w:rsidP="002A483D">
      <w:pPr>
        <w:rPr>
          <w:rFonts w:asciiTheme="minorEastAsia" w:eastAsiaTheme="minorEastAsia" w:hAnsiTheme="minorEastAsia"/>
          <w:sz w:val="30"/>
          <w:szCs w:val="30"/>
        </w:rPr>
      </w:pPr>
      <w:bookmarkStart w:id="0" w:name="_Hlk483143501"/>
      <w:bookmarkEnd w:id="0"/>
    </w:p>
    <w:p w:rsidR="00E30736" w:rsidRPr="00285589" w:rsidRDefault="002A483D" w:rsidP="002A483D">
      <w:pPr>
        <w:jc w:val="center"/>
        <w:rPr>
          <w:rFonts w:asciiTheme="minorEastAsia" w:eastAsiaTheme="minorEastAsia" w:hAnsiTheme="minorEastAsia"/>
          <w:sz w:val="44"/>
          <w:szCs w:val="44"/>
        </w:rPr>
      </w:pPr>
      <w:r w:rsidRPr="00285589">
        <w:rPr>
          <w:rFonts w:asciiTheme="minorEastAsia" w:eastAsiaTheme="minorEastAsia" w:hAnsiTheme="minorEastAsia" w:hint="eastAsia"/>
          <w:sz w:val="44"/>
          <w:szCs w:val="44"/>
        </w:rPr>
        <w:t>工业在线PH/ORP分析仪</w:t>
      </w:r>
    </w:p>
    <w:p w:rsidR="002A483D" w:rsidRPr="002A483D" w:rsidRDefault="002A483D" w:rsidP="002A483D">
      <w:pPr>
        <w:rPr>
          <w:rFonts w:asciiTheme="minorEastAsia" w:eastAsiaTheme="minorEastAsia" w:hAnsiTheme="minorEastAsia"/>
          <w:sz w:val="30"/>
          <w:szCs w:val="30"/>
        </w:rPr>
      </w:pPr>
    </w:p>
    <w:p w:rsidR="002A483D" w:rsidRPr="00285589" w:rsidRDefault="002A483D" w:rsidP="002A483D">
      <w:pPr>
        <w:jc w:val="center"/>
        <w:rPr>
          <w:rFonts w:asciiTheme="minorEastAsia" w:eastAsiaTheme="minorEastAsia" w:hAnsiTheme="minorEastAsia" w:cs="Arial"/>
          <w:sz w:val="36"/>
          <w:szCs w:val="36"/>
        </w:rPr>
      </w:pPr>
      <w:r w:rsidRPr="00285589">
        <w:rPr>
          <w:rFonts w:asciiTheme="minorEastAsia" w:eastAsiaTheme="minorEastAsia" w:hAnsiTheme="minorEastAsia" w:cs="Arial" w:hint="eastAsia"/>
          <w:sz w:val="36"/>
          <w:szCs w:val="36"/>
        </w:rPr>
        <w:t xml:space="preserve">Operation </w:t>
      </w:r>
      <w:r w:rsidRPr="00285589">
        <w:rPr>
          <w:rStyle w:val="shorttext1"/>
          <w:rFonts w:asciiTheme="minorEastAsia" w:eastAsiaTheme="minorEastAsia" w:hAnsiTheme="minorEastAsia" w:cs="Arial"/>
          <w:sz w:val="36"/>
          <w:szCs w:val="36"/>
          <w:shd w:val="clear" w:color="auto" w:fill="FFFFFF"/>
        </w:rPr>
        <w:t>Manual</w:t>
      </w:r>
      <w:r w:rsidR="002735C2">
        <w:rPr>
          <w:rStyle w:val="shorttext1"/>
          <w:rFonts w:asciiTheme="minorEastAsia" w:eastAsiaTheme="minorEastAsia" w:hAnsiTheme="minorEastAsia" w:cs="Arial" w:hint="eastAsia"/>
          <w:sz w:val="36"/>
          <w:szCs w:val="36"/>
          <w:shd w:val="clear" w:color="auto" w:fill="FFFFFF"/>
        </w:rPr>
        <w:t xml:space="preserve">  201</w:t>
      </w:r>
      <w:r w:rsidR="002735C2">
        <w:rPr>
          <w:rStyle w:val="shorttext1"/>
          <w:rFonts w:asciiTheme="minorEastAsia" w:eastAsiaTheme="minorEastAsia" w:hAnsiTheme="minorEastAsia" w:cs="Arial"/>
          <w:sz w:val="36"/>
          <w:szCs w:val="36"/>
          <w:shd w:val="clear" w:color="auto" w:fill="FFFFFF"/>
        </w:rPr>
        <w:t>7</w:t>
      </w:r>
    </w:p>
    <w:p w:rsidR="002A483D" w:rsidRDefault="002A483D" w:rsidP="002A483D">
      <w:pPr>
        <w:rPr>
          <w:lang w:val="zh-CN"/>
        </w:rPr>
      </w:pPr>
    </w:p>
    <w:p w:rsidR="00E83D8E" w:rsidRDefault="00E83D8E" w:rsidP="002A483D">
      <w:pPr>
        <w:rPr>
          <w:lang w:val="zh-CN"/>
        </w:rPr>
      </w:pPr>
    </w:p>
    <w:p w:rsidR="002A483D" w:rsidRDefault="002A483D" w:rsidP="002A483D">
      <w:pPr>
        <w:rPr>
          <w:lang w:val="zh-CN"/>
        </w:rPr>
      </w:pPr>
    </w:p>
    <w:p w:rsidR="002A483D" w:rsidRDefault="002A483D" w:rsidP="003356B4">
      <w:pPr>
        <w:rPr>
          <w:lang w:val="zh-CN"/>
        </w:rPr>
      </w:pPr>
    </w:p>
    <w:p w:rsidR="002A483D" w:rsidRDefault="00FF1742" w:rsidP="00701009">
      <w:pPr>
        <w:jc w:val="center"/>
        <w:rPr>
          <w:lang w:val="zh-CN"/>
        </w:rPr>
      </w:pPr>
      <w:r>
        <w:object w:dxaOrig="6001" w:dyaOrig="5940" w14:anchorId="7D790A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0.05pt;height:297pt" o:ole="">
            <v:imagedata r:id="rId11" o:title=""/>
          </v:shape>
          <o:OLEObject Type="Embed" ProgID="Visio.Drawing.15" ShapeID="_x0000_i1025" DrawAspect="Content" ObjectID="_1557318228" r:id="rId12"/>
        </w:object>
      </w:r>
    </w:p>
    <w:p w:rsidR="002A483D" w:rsidRPr="00286679" w:rsidRDefault="002A483D" w:rsidP="00286679">
      <w:pPr>
        <w:rPr>
          <w:rFonts w:asciiTheme="majorEastAsia" w:eastAsiaTheme="majorEastAsia" w:hAnsiTheme="majorEastAsia"/>
          <w:b/>
          <w:sz w:val="36"/>
          <w:szCs w:val="36"/>
          <w:lang w:val="zh-CN"/>
        </w:rPr>
      </w:pPr>
    </w:p>
    <w:p w:rsidR="00286679" w:rsidRDefault="00286679" w:rsidP="002A483D">
      <w:pPr>
        <w:rPr>
          <w:lang w:val="zh-CN"/>
        </w:rPr>
      </w:pPr>
    </w:p>
    <w:p w:rsidR="002A483D" w:rsidRDefault="002A483D" w:rsidP="00286679">
      <w:pPr>
        <w:rPr>
          <w:lang w:val="zh-CN"/>
        </w:rPr>
      </w:pPr>
    </w:p>
    <w:p w:rsidR="002A483D" w:rsidRPr="00513532" w:rsidRDefault="00286679" w:rsidP="00286679">
      <w:pPr>
        <w:jc w:val="center"/>
        <w:rPr>
          <w:rFonts w:asciiTheme="majorEastAsia" w:eastAsiaTheme="majorEastAsia" w:hAnsiTheme="majorEastAsia"/>
          <w:b/>
          <w:sz w:val="36"/>
          <w:szCs w:val="36"/>
          <w:lang w:val="zh-CN"/>
        </w:rPr>
      </w:pPr>
      <w:r w:rsidRPr="00513532">
        <w:rPr>
          <w:rFonts w:asciiTheme="majorEastAsia" w:eastAsiaTheme="majorEastAsia" w:hAnsiTheme="majorEastAsia" w:hint="eastAsia"/>
          <w:b/>
          <w:sz w:val="36"/>
          <w:szCs w:val="36"/>
          <w:lang w:val="zh-CN"/>
        </w:rPr>
        <w:t>初始密码：0000</w:t>
      </w:r>
    </w:p>
    <w:p w:rsidR="002A483D" w:rsidRDefault="002A483D" w:rsidP="002A483D">
      <w:pPr>
        <w:rPr>
          <w:lang w:val="zh-CN"/>
        </w:rPr>
      </w:pPr>
    </w:p>
    <w:p w:rsidR="002A483D" w:rsidRDefault="002A483D" w:rsidP="002A483D">
      <w:pPr>
        <w:rPr>
          <w:lang w:val="zh-CN"/>
        </w:rPr>
      </w:pPr>
    </w:p>
    <w:p w:rsidR="002A483D" w:rsidRDefault="002A483D" w:rsidP="002A483D">
      <w:pPr>
        <w:rPr>
          <w:lang w:val="zh-CN"/>
        </w:rPr>
      </w:pPr>
    </w:p>
    <w:p w:rsidR="00286679" w:rsidRPr="001A40A9" w:rsidRDefault="00552F6C" w:rsidP="00286679">
      <w:pPr>
        <w:rPr>
          <w:sz w:val="28"/>
          <w:szCs w:val="28"/>
          <w:lang w:val="zh-CN"/>
        </w:rPr>
      </w:pPr>
      <w:bookmarkStart w:id="1" w:name="_GoBack"/>
      <w:bookmarkEnd w:id="1"/>
      <w:r w:rsidRPr="00285589">
        <w:rPr>
          <w:rFonts w:hint="eastAsia"/>
          <w:sz w:val="28"/>
          <w:szCs w:val="28"/>
        </w:rPr>
        <w:t>注意：使用之前请仔细阅读操作手册</w:t>
      </w:r>
    </w:p>
    <w:p w:rsidR="00FC2B82" w:rsidRPr="00BA384F" w:rsidRDefault="00FC2B82" w:rsidP="00FC2B82">
      <w:pPr>
        <w:spacing w:line="360" w:lineRule="auto"/>
        <w:rPr>
          <w:b/>
          <w:sz w:val="24"/>
          <w:szCs w:val="24"/>
        </w:rPr>
      </w:pPr>
      <w:r w:rsidRPr="00BA384F">
        <w:rPr>
          <w:rFonts w:hint="eastAsia"/>
          <w:sz w:val="28"/>
          <w:szCs w:val="28"/>
        </w:rPr>
        <w:lastRenderedPageBreak/>
        <w:t>感谢您购买本公司的产品，为持续提高分析仪质量及增进功能的需要，本公司保有随时修改内容及图标显示的权利，实际显示与操作手册可能有差异，故实际情况以机器为准。本分析仪在使用时请依照操作手册所描述之功能与安装方式，本公司不对任何个人或实体因不当使用本产品所引起的任何之间或间接损失或损害负责。若你有任何问题或发现操作手册有遗漏或错误之处，请与本公司业务人员联系</w:t>
      </w:r>
      <w:r w:rsidRPr="00BA384F">
        <w:rPr>
          <w:rFonts w:hint="eastAsia"/>
          <w:b/>
          <w:sz w:val="24"/>
          <w:szCs w:val="24"/>
        </w:rPr>
        <w:t>。</w:t>
      </w:r>
    </w:p>
    <w:p w:rsidR="00FC2B82" w:rsidRPr="00F47E3C" w:rsidRDefault="00FC2B82" w:rsidP="00FC2B82">
      <w:pPr>
        <w:rPr>
          <w:b/>
          <w:sz w:val="36"/>
          <w:szCs w:val="36"/>
          <w:shd w:val="pct15" w:color="auto" w:fill="FFFFFF"/>
        </w:rPr>
      </w:pPr>
      <w:r w:rsidRPr="00F47E3C">
        <w:rPr>
          <w:rFonts w:hint="eastAsia"/>
          <w:b/>
          <w:sz w:val="36"/>
          <w:szCs w:val="36"/>
        </w:rPr>
        <w:t>安全与注意事项</w:t>
      </w:r>
    </w:p>
    <w:p w:rsidR="00FC2B82" w:rsidRPr="00BA384F" w:rsidRDefault="00BA384F" w:rsidP="00BA384F">
      <w:pPr>
        <w:wordWrap w:val="0"/>
        <w:spacing w:line="360" w:lineRule="auto"/>
        <w:rPr>
          <w:kern w:val="14"/>
          <w:sz w:val="28"/>
          <w:szCs w:val="28"/>
        </w:rPr>
      </w:pPr>
      <w:r w:rsidRPr="00BA384F">
        <w:rPr>
          <w:rFonts w:hint="eastAsia"/>
          <w:kern w:val="14"/>
          <w:sz w:val="28"/>
          <w:szCs w:val="28"/>
        </w:rPr>
        <w:t>1.</w:t>
      </w:r>
      <w:r w:rsidR="00FC2B82" w:rsidRPr="00BA384F">
        <w:rPr>
          <w:rFonts w:hint="eastAsia"/>
          <w:kern w:val="14"/>
          <w:sz w:val="28"/>
          <w:szCs w:val="28"/>
        </w:rPr>
        <w:t>安装前请先熟读本操作手册，避免错误的记录导致安全问题及仪器损坏。</w:t>
      </w:r>
    </w:p>
    <w:p w:rsidR="00FC2B82" w:rsidRPr="00BA384F" w:rsidRDefault="00BA384F" w:rsidP="00BA384F">
      <w:pPr>
        <w:wordWrap w:val="0"/>
        <w:spacing w:line="360" w:lineRule="auto"/>
        <w:rPr>
          <w:kern w:val="14"/>
          <w:sz w:val="28"/>
          <w:szCs w:val="28"/>
        </w:rPr>
      </w:pPr>
      <w:r w:rsidRPr="00BA384F">
        <w:rPr>
          <w:rFonts w:hint="eastAsia"/>
          <w:kern w:val="14"/>
          <w:sz w:val="28"/>
          <w:szCs w:val="28"/>
        </w:rPr>
        <w:t>2.</w:t>
      </w:r>
      <w:r w:rsidR="00FC2B82" w:rsidRPr="00BA384F">
        <w:rPr>
          <w:rFonts w:hint="eastAsia"/>
          <w:kern w:val="14"/>
          <w:sz w:val="28"/>
          <w:szCs w:val="28"/>
        </w:rPr>
        <w:t>请避开高温，高湿及腐蚀性环境位置安装本变送器，并避免阳光直接照射。</w:t>
      </w:r>
    </w:p>
    <w:p w:rsidR="00FC2B82" w:rsidRPr="00BA384F" w:rsidRDefault="00BA384F" w:rsidP="00BA384F">
      <w:pPr>
        <w:wordWrap w:val="0"/>
        <w:spacing w:line="360" w:lineRule="auto"/>
        <w:rPr>
          <w:kern w:val="14"/>
          <w:sz w:val="28"/>
          <w:szCs w:val="28"/>
        </w:rPr>
      </w:pPr>
      <w:r w:rsidRPr="00BA384F">
        <w:rPr>
          <w:rFonts w:hint="eastAsia"/>
          <w:kern w:val="14"/>
          <w:sz w:val="28"/>
          <w:szCs w:val="28"/>
        </w:rPr>
        <w:t>3.</w:t>
      </w:r>
      <w:r w:rsidR="00FC2B82" w:rsidRPr="00BA384F">
        <w:rPr>
          <w:rFonts w:hint="eastAsia"/>
          <w:kern w:val="14"/>
          <w:sz w:val="28"/>
          <w:szCs w:val="28"/>
        </w:rPr>
        <w:t>电极信号传输线须采用特殊同轴电线，建议使用本公司所提供的同轴电线，不可使用一般电线代替。</w:t>
      </w:r>
    </w:p>
    <w:p w:rsidR="00FC2B82" w:rsidRPr="00BA384F" w:rsidRDefault="00BA384F" w:rsidP="00BA384F">
      <w:pPr>
        <w:wordWrap w:val="0"/>
        <w:spacing w:line="360" w:lineRule="auto"/>
        <w:rPr>
          <w:kern w:val="14"/>
          <w:sz w:val="28"/>
          <w:szCs w:val="28"/>
        </w:rPr>
      </w:pPr>
      <w:r w:rsidRPr="00BA384F">
        <w:rPr>
          <w:rFonts w:hint="eastAsia"/>
          <w:kern w:val="14"/>
          <w:sz w:val="28"/>
          <w:szCs w:val="28"/>
        </w:rPr>
        <w:t>4.</w:t>
      </w:r>
      <w:r w:rsidR="00FC2B82" w:rsidRPr="00BA384F">
        <w:rPr>
          <w:rFonts w:hint="eastAsia"/>
          <w:kern w:val="14"/>
          <w:sz w:val="28"/>
          <w:szCs w:val="28"/>
        </w:rPr>
        <w:t>使用电源时，应避免电源产生干扰，尤其在使用三相电源时，应正确使用地线（若有电源突波干扰现象发生时，可将变送器的电源及控制装置如：加药机，搅拌机等电源分开，即变送器用单独电源，或在所有电磁开关及动力控制装置之线圈端接突波吸收器来消除突波）。</w:t>
      </w:r>
    </w:p>
    <w:p w:rsidR="00BC230C" w:rsidRDefault="00BA384F" w:rsidP="00BA384F">
      <w:pPr>
        <w:wordWrap w:val="0"/>
        <w:spacing w:line="360" w:lineRule="auto"/>
        <w:rPr>
          <w:kern w:val="14"/>
          <w:sz w:val="28"/>
          <w:szCs w:val="28"/>
        </w:rPr>
      </w:pPr>
      <w:r w:rsidRPr="00BA384F">
        <w:rPr>
          <w:rFonts w:hint="eastAsia"/>
          <w:kern w:val="14"/>
          <w:sz w:val="28"/>
          <w:szCs w:val="28"/>
        </w:rPr>
        <w:t>5.</w:t>
      </w:r>
      <w:r w:rsidR="00FC2B82" w:rsidRPr="00BA384F">
        <w:rPr>
          <w:rFonts w:hint="eastAsia"/>
          <w:kern w:val="14"/>
          <w:sz w:val="28"/>
          <w:szCs w:val="28"/>
        </w:rPr>
        <w:t>本变送器输出接点承载报警和控制功能。基于安全与防护理由，请务必外接耐足够电流值继电器来承载，以保护仪表的使用安全。</w:t>
      </w:r>
    </w:p>
    <w:p w:rsidR="001A40A9" w:rsidRPr="00BA384F" w:rsidRDefault="001A40A9" w:rsidP="00BA384F">
      <w:pPr>
        <w:wordWrap w:val="0"/>
        <w:spacing w:line="360" w:lineRule="auto"/>
        <w:rPr>
          <w:kern w:val="14"/>
          <w:sz w:val="28"/>
          <w:szCs w:val="28"/>
        </w:rPr>
      </w:pPr>
    </w:p>
    <w:sdt>
      <w:sdtPr>
        <w:rPr>
          <w:lang w:val="zh-CN"/>
        </w:rPr>
        <w:id w:val="320854700"/>
        <w:docPartObj>
          <w:docPartGallery w:val="Table of Contents"/>
          <w:docPartUnique/>
        </w:docPartObj>
      </w:sdtPr>
      <w:sdtEndPr>
        <w:rPr>
          <w:rFonts w:asciiTheme="minorEastAsia" w:eastAsiaTheme="minorEastAsia" w:hAnsiTheme="minorEastAsia"/>
          <w:b/>
          <w:bCs/>
          <w:sz w:val="24"/>
          <w:szCs w:val="24"/>
        </w:rPr>
      </w:sdtEndPr>
      <w:sdtContent>
        <w:p w:rsidR="00781FDD" w:rsidRPr="00A200DF" w:rsidRDefault="00781FDD" w:rsidP="00A200DF">
          <w:pPr>
            <w:jc w:val="center"/>
            <w:rPr>
              <w:sz w:val="36"/>
            </w:rPr>
          </w:pPr>
          <w:r w:rsidRPr="00A200DF">
            <w:rPr>
              <w:sz w:val="36"/>
              <w:lang w:val="zh-CN"/>
            </w:rPr>
            <w:t>目录</w:t>
          </w:r>
        </w:p>
        <w:p w:rsidR="00BC1CB6" w:rsidRDefault="00891D48">
          <w:pPr>
            <w:pStyle w:val="11"/>
            <w:tabs>
              <w:tab w:val="right" w:leader="dot" w:pos="8296"/>
            </w:tabs>
            <w:rPr>
              <w:rFonts w:asciiTheme="minorHAnsi" w:eastAsiaTheme="minorEastAsia" w:hAnsiTheme="minorHAnsi" w:cstheme="minorBidi"/>
              <w:noProof/>
              <w:kern w:val="2"/>
              <w:sz w:val="21"/>
              <w:szCs w:val="22"/>
            </w:rPr>
          </w:pPr>
          <w:r w:rsidRPr="008F4D17">
            <w:rPr>
              <w:rFonts w:asciiTheme="minorEastAsia" w:eastAsiaTheme="minorEastAsia" w:hAnsiTheme="minorEastAsia"/>
              <w:sz w:val="24"/>
              <w:szCs w:val="24"/>
            </w:rPr>
            <w:fldChar w:fldCharType="begin"/>
          </w:r>
          <w:r w:rsidR="00781FDD" w:rsidRPr="008F4D17">
            <w:rPr>
              <w:rFonts w:asciiTheme="minorEastAsia" w:eastAsiaTheme="minorEastAsia" w:hAnsiTheme="minorEastAsia"/>
              <w:sz w:val="24"/>
              <w:szCs w:val="24"/>
            </w:rPr>
            <w:instrText xml:space="preserve"> TOC \o "1-3" \h \z \u </w:instrText>
          </w:r>
          <w:r w:rsidRPr="008F4D17">
            <w:rPr>
              <w:rFonts w:asciiTheme="minorEastAsia" w:eastAsiaTheme="minorEastAsia" w:hAnsiTheme="minorEastAsia"/>
              <w:sz w:val="24"/>
              <w:szCs w:val="24"/>
            </w:rPr>
            <w:fldChar w:fldCharType="separate"/>
          </w:r>
          <w:hyperlink w:anchor="_Toc483320433" w:history="1">
            <w:r w:rsidR="00BC1CB6" w:rsidRPr="00754EE7">
              <w:rPr>
                <w:rStyle w:val="ae"/>
                <w:noProof/>
              </w:rPr>
              <w:t>一概述</w:t>
            </w:r>
            <w:r w:rsidR="00BC1CB6">
              <w:rPr>
                <w:noProof/>
                <w:webHidden/>
              </w:rPr>
              <w:tab/>
            </w:r>
            <w:r w:rsidR="00BC1CB6">
              <w:rPr>
                <w:noProof/>
                <w:webHidden/>
              </w:rPr>
              <w:fldChar w:fldCharType="begin"/>
            </w:r>
            <w:r w:rsidR="00BC1CB6">
              <w:rPr>
                <w:noProof/>
                <w:webHidden/>
              </w:rPr>
              <w:instrText xml:space="preserve"> PAGEREF _Toc483320433 \h </w:instrText>
            </w:r>
            <w:r w:rsidR="00BC1CB6">
              <w:rPr>
                <w:noProof/>
                <w:webHidden/>
              </w:rPr>
            </w:r>
            <w:r w:rsidR="00BC1CB6">
              <w:rPr>
                <w:noProof/>
                <w:webHidden/>
              </w:rPr>
              <w:fldChar w:fldCharType="separate"/>
            </w:r>
            <w:r w:rsidR="00BC1CB6">
              <w:rPr>
                <w:noProof/>
                <w:webHidden/>
              </w:rPr>
              <w:t>4</w:t>
            </w:r>
            <w:r w:rsidR="00BC1CB6">
              <w:rPr>
                <w:noProof/>
                <w:webHidden/>
              </w:rPr>
              <w:fldChar w:fldCharType="end"/>
            </w:r>
          </w:hyperlink>
        </w:p>
        <w:p w:rsidR="00BC1CB6" w:rsidRDefault="001617E4">
          <w:pPr>
            <w:pStyle w:val="11"/>
            <w:tabs>
              <w:tab w:val="right" w:leader="dot" w:pos="8296"/>
            </w:tabs>
            <w:rPr>
              <w:rFonts w:asciiTheme="minorHAnsi" w:eastAsiaTheme="minorEastAsia" w:hAnsiTheme="minorHAnsi" w:cstheme="minorBidi"/>
              <w:noProof/>
              <w:kern w:val="2"/>
              <w:sz w:val="21"/>
              <w:szCs w:val="22"/>
            </w:rPr>
          </w:pPr>
          <w:hyperlink w:anchor="_Toc483320434" w:history="1">
            <w:r w:rsidR="00BC1CB6" w:rsidRPr="00754EE7">
              <w:rPr>
                <w:rStyle w:val="ae"/>
                <w:noProof/>
              </w:rPr>
              <w:t>二组合与安装</w:t>
            </w:r>
            <w:r w:rsidR="00BC1CB6">
              <w:rPr>
                <w:noProof/>
                <w:webHidden/>
              </w:rPr>
              <w:tab/>
            </w:r>
            <w:r w:rsidR="00BC1CB6">
              <w:rPr>
                <w:noProof/>
                <w:webHidden/>
              </w:rPr>
              <w:fldChar w:fldCharType="begin"/>
            </w:r>
            <w:r w:rsidR="00BC1CB6">
              <w:rPr>
                <w:noProof/>
                <w:webHidden/>
              </w:rPr>
              <w:instrText xml:space="preserve"> PAGEREF _Toc483320434 \h </w:instrText>
            </w:r>
            <w:r w:rsidR="00BC1CB6">
              <w:rPr>
                <w:noProof/>
                <w:webHidden/>
              </w:rPr>
            </w:r>
            <w:r w:rsidR="00BC1CB6">
              <w:rPr>
                <w:noProof/>
                <w:webHidden/>
              </w:rPr>
              <w:fldChar w:fldCharType="separate"/>
            </w:r>
            <w:r w:rsidR="00BC1CB6">
              <w:rPr>
                <w:noProof/>
                <w:webHidden/>
              </w:rPr>
              <w:t>5</w:t>
            </w:r>
            <w:r w:rsidR="00BC1CB6">
              <w:rPr>
                <w:noProof/>
                <w:webHidden/>
              </w:rPr>
              <w:fldChar w:fldCharType="end"/>
            </w:r>
          </w:hyperlink>
        </w:p>
        <w:p w:rsidR="00BC1CB6" w:rsidRDefault="001617E4">
          <w:pPr>
            <w:pStyle w:val="21"/>
            <w:rPr>
              <w:rFonts w:asciiTheme="minorHAnsi" w:hAnsiTheme="minorHAnsi" w:cstheme="minorBidi"/>
              <w:kern w:val="2"/>
              <w:sz w:val="21"/>
              <w:szCs w:val="22"/>
            </w:rPr>
          </w:pPr>
          <w:hyperlink w:anchor="_Toc483320435" w:history="1">
            <w:r w:rsidR="00BC1CB6" w:rsidRPr="00754EE7">
              <w:rPr>
                <w:rStyle w:val="ae"/>
                <w:rFonts w:asciiTheme="majorEastAsia" w:hAnsiTheme="majorEastAsia"/>
              </w:rPr>
              <w:t>2.1主机固定（盘面安装）</w:t>
            </w:r>
            <w:r w:rsidR="00BC1CB6">
              <w:rPr>
                <w:webHidden/>
              </w:rPr>
              <w:tab/>
            </w:r>
            <w:r w:rsidR="00BC1CB6">
              <w:rPr>
                <w:webHidden/>
              </w:rPr>
              <w:fldChar w:fldCharType="begin"/>
            </w:r>
            <w:r w:rsidR="00BC1CB6">
              <w:rPr>
                <w:webHidden/>
              </w:rPr>
              <w:instrText xml:space="preserve"> PAGEREF _Toc483320435 \h </w:instrText>
            </w:r>
            <w:r w:rsidR="00BC1CB6">
              <w:rPr>
                <w:webHidden/>
              </w:rPr>
            </w:r>
            <w:r w:rsidR="00BC1CB6">
              <w:rPr>
                <w:webHidden/>
              </w:rPr>
              <w:fldChar w:fldCharType="separate"/>
            </w:r>
            <w:r w:rsidR="00BC1CB6">
              <w:rPr>
                <w:webHidden/>
              </w:rPr>
              <w:t>5</w:t>
            </w:r>
            <w:r w:rsidR="00BC1CB6">
              <w:rPr>
                <w:webHidden/>
              </w:rPr>
              <w:fldChar w:fldCharType="end"/>
            </w:r>
          </w:hyperlink>
        </w:p>
        <w:p w:rsidR="00BC1CB6" w:rsidRDefault="001617E4">
          <w:pPr>
            <w:pStyle w:val="21"/>
            <w:rPr>
              <w:rFonts w:asciiTheme="minorHAnsi" w:hAnsiTheme="minorHAnsi" w:cstheme="minorBidi"/>
              <w:kern w:val="2"/>
              <w:sz w:val="21"/>
              <w:szCs w:val="22"/>
            </w:rPr>
          </w:pPr>
          <w:hyperlink w:anchor="_Toc483320436" w:history="1">
            <w:r w:rsidR="00BC1CB6" w:rsidRPr="00754EE7">
              <w:rPr>
                <w:rStyle w:val="ae"/>
              </w:rPr>
              <w:t>2.2盘面安装参考图</w:t>
            </w:r>
            <w:r w:rsidR="00BC1CB6">
              <w:rPr>
                <w:webHidden/>
              </w:rPr>
              <w:tab/>
            </w:r>
            <w:r w:rsidR="00BC1CB6">
              <w:rPr>
                <w:webHidden/>
              </w:rPr>
              <w:fldChar w:fldCharType="begin"/>
            </w:r>
            <w:r w:rsidR="00BC1CB6">
              <w:rPr>
                <w:webHidden/>
              </w:rPr>
              <w:instrText xml:space="preserve"> PAGEREF _Toc483320436 \h </w:instrText>
            </w:r>
            <w:r w:rsidR="00BC1CB6">
              <w:rPr>
                <w:webHidden/>
              </w:rPr>
            </w:r>
            <w:r w:rsidR="00BC1CB6">
              <w:rPr>
                <w:webHidden/>
              </w:rPr>
              <w:fldChar w:fldCharType="separate"/>
            </w:r>
            <w:r w:rsidR="00BC1CB6">
              <w:rPr>
                <w:webHidden/>
              </w:rPr>
              <w:t>5</w:t>
            </w:r>
            <w:r w:rsidR="00BC1CB6">
              <w:rPr>
                <w:webHidden/>
              </w:rPr>
              <w:fldChar w:fldCharType="end"/>
            </w:r>
          </w:hyperlink>
        </w:p>
        <w:p w:rsidR="00BC1CB6" w:rsidRDefault="001617E4">
          <w:pPr>
            <w:pStyle w:val="21"/>
            <w:rPr>
              <w:rFonts w:asciiTheme="minorHAnsi" w:hAnsiTheme="minorHAnsi" w:cstheme="minorBidi"/>
              <w:kern w:val="2"/>
              <w:sz w:val="21"/>
              <w:szCs w:val="22"/>
            </w:rPr>
          </w:pPr>
          <w:hyperlink w:anchor="_Toc483320437" w:history="1">
            <w:r w:rsidR="00BC1CB6" w:rsidRPr="00754EE7">
              <w:rPr>
                <w:rStyle w:val="ae"/>
              </w:rPr>
              <w:t>2.3仪表感应电极及电极保护管的组合</w:t>
            </w:r>
            <w:r w:rsidR="00BC1CB6">
              <w:rPr>
                <w:webHidden/>
              </w:rPr>
              <w:tab/>
            </w:r>
            <w:r w:rsidR="00BC1CB6">
              <w:rPr>
                <w:webHidden/>
              </w:rPr>
              <w:fldChar w:fldCharType="begin"/>
            </w:r>
            <w:r w:rsidR="00BC1CB6">
              <w:rPr>
                <w:webHidden/>
              </w:rPr>
              <w:instrText xml:space="preserve"> PAGEREF _Toc483320437 \h </w:instrText>
            </w:r>
            <w:r w:rsidR="00BC1CB6">
              <w:rPr>
                <w:webHidden/>
              </w:rPr>
            </w:r>
            <w:r w:rsidR="00BC1CB6">
              <w:rPr>
                <w:webHidden/>
              </w:rPr>
              <w:fldChar w:fldCharType="separate"/>
            </w:r>
            <w:r w:rsidR="00BC1CB6">
              <w:rPr>
                <w:webHidden/>
              </w:rPr>
              <w:t>6</w:t>
            </w:r>
            <w:r w:rsidR="00BC1CB6">
              <w:rPr>
                <w:webHidden/>
              </w:rPr>
              <w:fldChar w:fldCharType="end"/>
            </w:r>
          </w:hyperlink>
        </w:p>
        <w:p w:rsidR="00BC1CB6" w:rsidRDefault="001617E4">
          <w:pPr>
            <w:pStyle w:val="11"/>
            <w:tabs>
              <w:tab w:val="right" w:leader="dot" w:pos="8296"/>
            </w:tabs>
            <w:rPr>
              <w:rFonts w:asciiTheme="minorHAnsi" w:eastAsiaTheme="minorEastAsia" w:hAnsiTheme="minorHAnsi" w:cstheme="minorBidi"/>
              <w:noProof/>
              <w:kern w:val="2"/>
              <w:sz w:val="21"/>
              <w:szCs w:val="22"/>
            </w:rPr>
          </w:pPr>
          <w:hyperlink w:anchor="_Toc483320438" w:history="1">
            <w:r w:rsidR="00BC1CB6" w:rsidRPr="00754EE7">
              <w:rPr>
                <w:rStyle w:val="ae"/>
                <w:noProof/>
              </w:rPr>
              <w:t>三电极与电气配线</w:t>
            </w:r>
            <w:r w:rsidR="00BC1CB6">
              <w:rPr>
                <w:noProof/>
                <w:webHidden/>
              </w:rPr>
              <w:tab/>
            </w:r>
            <w:r w:rsidR="00BC1CB6">
              <w:rPr>
                <w:noProof/>
                <w:webHidden/>
              </w:rPr>
              <w:fldChar w:fldCharType="begin"/>
            </w:r>
            <w:r w:rsidR="00BC1CB6">
              <w:rPr>
                <w:noProof/>
                <w:webHidden/>
              </w:rPr>
              <w:instrText xml:space="preserve"> PAGEREF _Toc483320438 \h </w:instrText>
            </w:r>
            <w:r w:rsidR="00BC1CB6">
              <w:rPr>
                <w:noProof/>
                <w:webHidden/>
              </w:rPr>
            </w:r>
            <w:r w:rsidR="00BC1CB6">
              <w:rPr>
                <w:noProof/>
                <w:webHidden/>
              </w:rPr>
              <w:fldChar w:fldCharType="separate"/>
            </w:r>
            <w:r w:rsidR="00BC1CB6">
              <w:rPr>
                <w:noProof/>
                <w:webHidden/>
              </w:rPr>
              <w:t>8</w:t>
            </w:r>
            <w:r w:rsidR="00BC1CB6">
              <w:rPr>
                <w:noProof/>
                <w:webHidden/>
              </w:rPr>
              <w:fldChar w:fldCharType="end"/>
            </w:r>
          </w:hyperlink>
        </w:p>
        <w:p w:rsidR="00BC1CB6" w:rsidRDefault="001617E4">
          <w:pPr>
            <w:pStyle w:val="21"/>
            <w:rPr>
              <w:rFonts w:asciiTheme="minorHAnsi" w:hAnsiTheme="minorHAnsi" w:cstheme="minorBidi"/>
              <w:kern w:val="2"/>
              <w:sz w:val="21"/>
              <w:szCs w:val="22"/>
            </w:rPr>
          </w:pPr>
          <w:hyperlink w:anchor="_Toc483320439" w:history="1">
            <w:r w:rsidR="00BC1CB6" w:rsidRPr="00754EE7">
              <w:rPr>
                <w:rStyle w:val="ae"/>
                <w:rFonts w:asciiTheme="majorEastAsia" w:hAnsiTheme="majorEastAsia"/>
              </w:rPr>
              <w:t>3.1背板接线图</w:t>
            </w:r>
            <w:r w:rsidR="00BC1CB6">
              <w:rPr>
                <w:webHidden/>
              </w:rPr>
              <w:tab/>
            </w:r>
            <w:r w:rsidR="00BC1CB6">
              <w:rPr>
                <w:webHidden/>
              </w:rPr>
              <w:fldChar w:fldCharType="begin"/>
            </w:r>
            <w:r w:rsidR="00BC1CB6">
              <w:rPr>
                <w:webHidden/>
              </w:rPr>
              <w:instrText xml:space="preserve"> PAGEREF _Toc483320439 \h </w:instrText>
            </w:r>
            <w:r w:rsidR="00BC1CB6">
              <w:rPr>
                <w:webHidden/>
              </w:rPr>
            </w:r>
            <w:r w:rsidR="00BC1CB6">
              <w:rPr>
                <w:webHidden/>
              </w:rPr>
              <w:fldChar w:fldCharType="separate"/>
            </w:r>
            <w:r w:rsidR="00BC1CB6">
              <w:rPr>
                <w:webHidden/>
              </w:rPr>
              <w:t>8</w:t>
            </w:r>
            <w:r w:rsidR="00BC1CB6">
              <w:rPr>
                <w:webHidden/>
              </w:rPr>
              <w:fldChar w:fldCharType="end"/>
            </w:r>
          </w:hyperlink>
        </w:p>
        <w:p w:rsidR="00BC1CB6" w:rsidRDefault="001617E4">
          <w:pPr>
            <w:pStyle w:val="21"/>
            <w:rPr>
              <w:rFonts w:asciiTheme="minorHAnsi" w:hAnsiTheme="minorHAnsi" w:cstheme="minorBidi"/>
              <w:kern w:val="2"/>
              <w:sz w:val="21"/>
              <w:szCs w:val="22"/>
            </w:rPr>
          </w:pPr>
          <w:hyperlink w:anchor="_Toc483320440" w:history="1">
            <w:r w:rsidR="00BC1CB6" w:rsidRPr="00754EE7">
              <w:rPr>
                <w:rStyle w:val="ae"/>
              </w:rPr>
              <w:t>3.2背板接点功能图</w:t>
            </w:r>
            <w:r w:rsidR="00BC1CB6">
              <w:rPr>
                <w:webHidden/>
              </w:rPr>
              <w:tab/>
            </w:r>
            <w:r w:rsidR="00BC1CB6">
              <w:rPr>
                <w:webHidden/>
              </w:rPr>
              <w:fldChar w:fldCharType="begin"/>
            </w:r>
            <w:r w:rsidR="00BC1CB6">
              <w:rPr>
                <w:webHidden/>
              </w:rPr>
              <w:instrText xml:space="preserve"> PAGEREF _Toc483320440 \h </w:instrText>
            </w:r>
            <w:r w:rsidR="00BC1CB6">
              <w:rPr>
                <w:webHidden/>
              </w:rPr>
            </w:r>
            <w:r w:rsidR="00BC1CB6">
              <w:rPr>
                <w:webHidden/>
              </w:rPr>
              <w:fldChar w:fldCharType="separate"/>
            </w:r>
            <w:r w:rsidR="00BC1CB6">
              <w:rPr>
                <w:webHidden/>
              </w:rPr>
              <w:t>9</w:t>
            </w:r>
            <w:r w:rsidR="00BC1CB6">
              <w:rPr>
                <w:webHidden/>
              </w:rPr>
              <w:fldChar w:fldCharType="end"/>
            </w:r>
          </w:hyperlink>
        </w:p>
        <w:p w:rsidR="00BC1CB6" w:rsidRDefault="001617E4">
          <w:pPr>
            <w:pStyle w:val="21"/>
            <w:rPr>
              <w:rFonts w:asciiTheme="minorHAnsi" w:hAnsiTheme="minorHAnsi" w:cstheme="minorBidi"/>
              <w:kern w:val="2"/>
              <w:sz w:val="21"/>
              <w:szCs w:val="22"/>
            </w:rPr>
          </w:pPr>
          <w:hyperlink w:anchor="_Toc483320441" w:history="1">
            <w:r w:rsidR="00BC1CB6" w:rsidRPr="00754EE7">
              <w:rPr>
                <w:rStyle w:val="ae"/>
                <w:rFonts w:asciiTheme="majorEastAsia" w:hAnsiTheme="majorEastAsia"/>
              </w:rPr>
              <w:t>3.3背板端子接点说明</w:t>
            </w:r>
            <w:r w:rsidR="00BC1CB6">
              <w:rPr>
                <w:webHidden/>
              </w:rPr>
              <w:tab/>
            </w:r>
            <w:r w:rsidR="00BC1CB6">
              <w:rPr>
                <w:webHidden/>
              </w:rPr>
              <w:fldChar w:fldCharType="begin"/>
            </w:r>
            <w:r w:rsidR="00BC1CB6">
              <w:rPr>
                <w:webHidden/>
              </w:rPr>
              <w:instrText xml:space="preserve"> PAGEREF _Toc483320441 \h </w:instrText>
            </w:r>
            <w:r w:rsidR="00BC1CB6">
              <w:rPr>
                <w:webHidden/>
              </w:rPr>
            </w:r>
            <w:r w:rsidR="00BC1CB6">
              <w:rPr>
                <w:webHidden/>
              </w:rPr>
              <w:fldChar w:fldCharType="separate"/>
            </w:r>
            <w:r w:rsidR="00BC1CB6">
              <w:rPr>
                <w:webHidden/>
              </w:rPr>
              <w:t>9</w:t>
            </w:r>
            <w:r w:rsidR="00BC1CB6">
              <w:rPr>
                <w:webHidden/>
              </w:rPr>
              <w:fldChar w:fldCharType="end"/>
            </w:r>
          </w:hyperlink>
        </w:p>
        <w:p w:rsidR="00BC1CB6" w:rsidRDefault="001617E4">
          <w:pPr>
            <w:pStyle w:val="11"/>
            <w:tabs>
              <w:tab w:val="right" w:leader="dot" w:pos="8296"/>
            </w:tabs>
            <w:rPr>
              <w:rFonts w:asciiTheme="minorHAnsi" w:eastAsiaTheme="minorEastAsia" w:hAnsiTheme="minorHAnsi" w:cstheme="minorBidi"/>
              <w:noProof/>
              <w:kern w:val="2"/>
              <w:sz w:val="21"/>
              <w:szCs w:val="22"/>
            </w:rPr>
          </w:pPr>
          <w:hyperlink w:anchor="_Toc483320442" w:history="1">
            <w:r w:rsidR="00BC1CB6" w:rsidRPr="00754EE7">
              <w:rPr>
                <w:rStyle w:val="ae"/>
                <w:noProof/>
              </w:rPr>
              <w:t>四面板介绍</w:t>
            </w:r>
            <w:r w:rsidR="00BC1CB6">
              <w:rPr>
                <w:noProof/>
                <w:webHidden/>
              </w:rPr>
              <w:tab/>
            </w:r>
            <w:r w:rsidR="00BC1CB6">
              <w:rPr>
                <w:noProof/>
                <w:webHidden/>
              </w:rPr>
              <w:fldChar w:fldCharType="begin"/>
            </w:r>
            <w:r w:rsidR="00BC1CB6">
              <w:rPr>
                <w:noProof/>
                <w:webHidden/>
              </w:rPr>
              <w:instrText xml:space="preserve"> PAGEREF _Toc483320442 \h </w:instrText>
            </w:r>
            <w:r w:rsidR="00BC1CB6">
              <w:rPr>
                <w:noProof/>
                <w:webHidden/>
              </w:rPr>
            </w:r>
            <w:r w:rsidR="00BC1CB6">
              <w:rPr>
                <w:noProof/>
                <w:webHidden/>
              </w:rPr>
              <w:fldChar w:fldCharType="separate"/>
            </w:r>
            <w:r w:rsidR="00BC1CB6">
              <w:rPr>
                <w:noProof/>
                <w:webHidden/>
              </w:rPr>
              <w:t>11</w:t>
            </w:r>
            <w:r w:rsidR="00BC1CB6">
              <w:rPr>
                <w:noProof/>
                <w:webHidden/>
              </w:rPr>
              <w:fldChar w:fldCharType="end"/>
            </w:r>
          </w:hyperlink>
        </w:p>
        <w:p w:rsidR="00BC1CB6" w:rsidRDefault="001617E4">
          <w:pPr>
            <w:pStyle w:val="21"/>
            <w:rPr>
              <w:rFonts w:asciiTheme="minorHAnsi" w:hAnsiTheme="minorHAnsi" w:cstheme="minorBidi"/>
              <w:kern w:val="2"/>
              <w:sz w:val="21"/>
              <w:szCs w:val="22"/>
            </w:rPr>
          </w:pPr>
          <w:hyperlink w:anchor="_Toc483320443" w:history="1">
            <w:r w:rsidR="00BC1CB6" w:rsidRPr="00754EE7">
              <w:rPr>
                <w:rStyle w:val="ae"/>
              </w:rPr>
              <w:t>4.1面板介绍</w:t>
            </w:r>
            <w:r w:rsidR="00BC1CB6">
              <w:rPr>
                <w:webHidden/>
              </w:rPr>
              <w:tab/>
            </w:r>
            <w:r w:rsidR="00BC1CB6">
              <w:rPr>
                <w:webHidden/>
              </w:rPr>
              <w:fldChar w:fldCharType="begin"/>
            </w:r>
            <w:r w:rsidR="00BC1CB6">
              <w:rPr>
                <w:webHidden/>
              </w:rPr>
              <w:instrText xml:space="preserve"> PAGEREF _Toc483320443 \h </w:instrText>
            </w:r>
            <w:r w:rsidR="00BC1CB6">
              <w:rPr>
                <w:webHidden/>
              </w:rPr>
            </w:r>
            <w:r w:rsidR="00BC1CB6">
              <w:rPr>
                <w:webHidden/>
              </w:rPr>
              <w:fldChar w:fldCharType="separate"/>
            </w:r>
            <w:r w:rsidR="00BC1CB6">
              <w:rPr>
                <w:webHidden/>
              </w:rPr>
              <w:t>11</w:t>
            </w:r>
            <w:r w:rsidR="00BC1CB6">
              <w:rPr>
                <w:webHidden/>
              </w:rPr>
              <w:fldChar w:fldCharType="end"/>
            </w:r>
          </w:hyperlink>
        </w:p>
        <w:p w:rsidR="00BC1CB6" w:rsidRDefault="001617E4">
          <w:pPr>
            <w:pStyle w:val="21"/>
            <w:rPr>
              <w:rFonts w:asciiTheme="minorHAnsi" w:hAnsiTheme="minorHAnsi" w:cstheme="minorBidi"/>
              <w:kern w:val="2"/>
              <w:sz w:val="21"/>
              <w:szCs w:val="22"/>
            </w:rPr>
          </w:pPr>
          <w:hyperlink w:anchor="_Toc483320444" w:history="1">
            <w:r w:rsidR="00BC1CB6" w:rsidRPr="00754EE7">
              <w:rPr>
                <w:rStyle w:val="ae"/>
                <w:rFonts w:asciiTheme="majorEastAsia" w:hAnsiTheme="majorEastAsia"/>
              </w:rPr>
              <w:t>4.2按键说明</w:t>
            </w:r>
            <w:r w:rsidR="00BC1CB6">
              <w:rPr>
                <w:webHidden/>
              </w:rPr>
              <w:tab/>
            </w:r>
            <w:r w:rsidR="00BC1CB6">
              <w:rPr>
                <w:webHidden/>
              </w:rPr>
              <w:fldChar w:fldCharType="begin"/>
            </w:r>
            <w:r w:rsidR="00BC1CB6">
              <w:rPr>
                <w:webHidden/>
              </w:rPr>
              <w:instrText xml:space="preserve"> PAGEREF _Toc483320444 \h </w:instrText>
            </w:r>
            <w:r w:rsidR="00BC1CB6">
              <w:rPr>
                <w:webHidden/>
              </w:rPr>
            </w:r>
            <w:r w:rsidR="00BC1CB6">
              <w:rPr>
                <w:webHidden/>
              </w:rPr>
              <w:fldChar w:fldCharType="separate"/>
            </w:r>
            <w:r w:rsidR="00BC1CB6">
              <w:rPr>
                <w:webHidden/>
              </w:rPr>
              <w:t>11</w:t>
            </w:r>
            <w:r w:rsidR="00BC1CB6">
              <w:rPr>
                <w:webHidden/>
              </w:rPr>
              <w:fldChar w:fldCharType="end"/>
            </w:r>
          </w:hyperlink>
        </w:p>
        <w:p w:rsidR="00BC1CB6" w:rsidRDefault="001617E4">
          <w:pPr>
            <w:pStyle w:val="21"/>
            <w:rPr>
              <w:rFonts w:asciiTheme="minorHAnsi" w:hAnsiTheme="minorHAnsi" w:cstheme="minorBidi"/>
              <w:kern w:val="2"/>
              <w:sz w:val="21"/>
              <w:szCs w:val="22"/>
            </w:rPr>
          </w:pPr>
          <w:hyperlink w:anchor="_Toc483320445" w:history="1">
            <w:r w:rsidR="00BC1CB6" w:rsidRPr="00754EE7">
              <w:rPr>
                <w:rStyle w:val="ae"/>
                <w:rFonts w:asciiTheme="majorEastAsia" w:hAnsiTheme="majorEastAsia"/>
              </w:rPr>
              <w:t>4.3显示屏说明</w:t>
            </w:r>
            <w:r w:rsidR="00BC1CB6">
              <w:rPr>
                <w:webHidden/>
              </w:rPr>
              <w:tab/>
            </w:r>
            <w:r w:rsidR="00BC1CB6">
              <w:rPr>
                <w:webHidden/>
              </w:rPr>
              <w:fldChar w:fldCharType="begin"/>
            </w:r>
            <w:r w:rsidR="00BC1CB6">
              <w:rPr>
                <w:webHidden/>
              </w:rPr>
              <w:instrText xml:space="preserve"> PAGEREF _Toc483320445 \h </w:instrText>
            </w:r>
            <w:r w:rsidR="00BC1CB6">
              <w:rPr>
                <w:webHidden/>
              </w:rPr>
            </w:r>
            <w:r w:rsidR="00BC1CB6">
              <w:rPr>
                <w:webHidden/>
              </w:rPr>
              <w:fldChar w:fldCharType="separate"/>
            </w:r>
            <w:r w:rsidR="00BC1CB6">
              <w:rPr>
                <w:webHidden/>
              </w:rPr>
              <w:t>12</w:t>
            </w:r>
            <w:r w:rsidR="00BC1CB6">
              <w:rPr>
                <w:webHidden/>
              </w:rPr>
              <w:fldChar w:fldCharType="end"/>
            </w:r>
          </w:hyperlink>
        </w:p>
        <w:p w:rsidR="00BC1CB6" w:rsidRDefault="001617E4">
          <w:pPr>
            <w:pStyle w:val="11"/>
            <w:tabs>
              <w:tab w:val="right" w:leader="dot" w:pos="8296"/>
            </w:tabs>
            <w:rPr>
              <w:rFonts w:asciiTheme="minorHAnsi" w:eastAsiaTheme="minorEastAsia" w:hAnsiTheme="minorHAnsi" w:cstheme="minorBidi"/>
              <w:noProof/>
              <w:kern w:val="2"/>
              <w:sz w:val="21"/>
              <w:szCs w:val="22"/>
            </w:rPr>
          </w:pPr>
          <w:hyperlink w:anchor="_Toc483320446" w:history="1">
            <w:r w:rsidR="00BC1CB6" w:rsidRPr="00754EE7">
              <w:rPr>
                <w:rStyle w:val="ae"/>
                <w:rFonts w:asciiTheme="majorEastAsia" w:eastAsiaTheme="majorEastAsia" w:hAnsiTheme="majorEastAsia"/>
                <w:noProof/>
              </w:rPr>
              <w:t>五操作</w:t>
            </w:r>
            <w:r w:rsidR="00BC1CB6">
              <w:rPr>
                <w:noProof/>
                <w:webHidden/>
              </w:rPr>
              <w:tab/>
            </w:r>
            <w:r w:rsidR="00BC1CB6">
              <w:rPr>
                <w:noProof/>
                <w:webHidden/>
              </w:rPr>
              <w:fldChar w:fldCharType="begin"/>
            </w:r>
            <w:r w:rsidR="00BC1CB6">
              <w:rPr>
                <w:noProof/>
                <w:webHidden/>
              </w:rPr>
              <w:instrText xml:space="preserve"> PAGEREF _Toc483320446 \h </w:instrText>
            </w:r>
            <w:r w:rsidR="00BC1CB6">
              <w:rPr>
                <w:noProof/>
                <w:webHidden/>
              </w:rPr>
            </w:r>
            <w:r w:rsidR="00BC1CB6">
              <w:rPr>
                <w:noProof/>
                <w:webHidden/>
              </w:rPr>
              <w:fldChar w:fldCharType="separate"/>
            </w:r>
            <w:r w:rsidR="00BC1CB6">
              <w:rPr>
                <w:noProof/>
                <w:webHidden/>
              </w:rPr>
              <w:t>13</w:t>
            </w:r>
            <w:r w:rsidR="00BC1CB6">
              <w:rPr>
                <w:noProof/>
                <w:webHidden/>
              </w:rPr>
              <w:fldChar w:fldCharType="end"/>
            </w:r>
          </w:hyperlink>
        </w:p>
        <w:p w:rsidR="00BC1CB6" w:rsidRDefault="001617E4">
          <w:pPr>
            <w:pStyle w:val="21"/>
            <w:rPr>
              <w:rFonts w:asciiTheme="minorHAnsi" w:hAnsiTheme="minorHAnsi" w:cstheme="minorBidi"/>
              <w:kern w:val="2"/>
              <w:sz w:val="21"/>
              <w:szCs w:val="22"/>
            </w:rPr>
          </w:pPr>
          <w:hyperlink w:anchor="_Toc483320447" w:history="1">
            <w:r w:rsidR="00BC1CB6" w:rsidRPr="00754EE7">
              <w:rPr>
                <w:rStyle w:val="ae"/>
                <w:rFonts w:asciiTheme="majorEastAsia" w:hAnsiTheme="majorEastAsia"/>
              </w:rPr>
              <w:t>5.1测量</w:t>
            </w:r>
            <w:r w:rsidR="00BC1CB6">
              <w:rPr>
                <w:webHidden/>
              </w:rPr>
              <w:tab/>
            </w:r>
            <w:r w:rsidR="00BC1CB6">
              <w:rPr>
                <w:webHidden/>
              </w:rPr>
              <w:fldChar w:fldCharType="begin"/>
            </w:r>
            <w:r w:rsidR="00BC1CB6">
              <w:rPr>
                <w:webHidden/>
              </w:rPr>
              <w:instrText xml:space="preserve"> PAGEREF _Toc483320447 \h </w:instrText>
            </w:r>
            <w:r w:rsidR="00BC1CB6">
              <w:rPr>
                <w:webHidden/>
              </w:rPr>
            </w:r>
            <w:r w:rsidR="00BC1CB6">
              <w:rPr>
                <w:webHidden/>
              </w:rPr>
              <w:fldChar w:fldCharType="separate"/>
            </w:r>
            <w:r w:rsidR="00BC1CB6">
              <w:rPr>
                <w:webHidden/>
              </w:rPr>
              <w:t>13</w:t>
            </w:r>
            <w:r w:rsidR="00BC1CB6">
              <w:rPr>
                <w:webHidden/>
              </w:rPr>
              <w:fldChar w:fldCharType="end"/>
            </w:r>
          </w:hyperlink>
        </w:p>
        <w:p w:rsidR="00BC1CB6" w:rsidRDefault="001617E4">
          <w:pPr>
            <w:pStyle w:val="21"/>
            <w:rPr>
              <w:rFonts w:asciiTheme="minorHAnsi" w:hAnsiTheme="minorHAnsi" w:cstheme="minorBidi"/>
              <w:kern w:val="2"/>
              <w:sz w:val="21"/>
              <w:szCs w:val="22"/>
            </w:rPr>
          </w:pPr>
          <w:hyperlink w:anchor="_Toc483320448" w:history="1">
            <w:r w:rsidR="00BC1CB6" w:rsidRPr="00754EE7">
              <w:rPr>
                <w:rStyle w:val="ae"/>
                <w:rFonts w:asciiTheme="majorEastAsia" w:hAnsiTheme="majorEastAsia"/>
              </w:rPr>
              <w:t>5.2参数设定模式</w:t>
            </w:r>
            <w:r w:rsidR="00BC1CB6">
              <w:rPr>
                <w:webHidden/>
              </w:rPr>
              <w:tab/>
            </w:r>
            <w:r w:rsidR="00BC1CB6">
              <w:rPr>
                <w:webHidden/>
              </w:rPr>
              <w:fldChar w:fldCharType="begin"/>
            </w:r>
            <w:r w:rsidR="00BC1CB6">
              <w:rPr>
                <w:webHidden/>
              </w:rPr>
              <w:instrText xml:space="preserve"> PAGEREF _Toc483320448 \h </w:instrText>
            </w:r>
            <w:r w:rsidR="00BC1CB6">
              <w:rPr>
                <w:webHidden/>
              </w:rPr>
            </w:r>
            <w:r w:rsidR="00BC1CB6">
              <w:rPr>
                <w:webHidden/>
              </w:rPr>
              <w:fldChar w:fldCharType="separate"/>
            </w:r>
            <w:r w:rsidR="00BC1CB6">
              <w:rPr>
                <w:webHidden/>
              </w:rPr>
              <w:t>13</w:t>
            </w:r>
            <w:r w:rsidR="00BC1CB6">
              <w:rPr>
                <w:webHidden/>
              </w:rPr>
              <w:fldChar w:fldCharType="end"/>
            </w:r>
          </w:hyperlink>
        </w:p>
        <w:p w:rsidR="00BC1CB6" w:rsidRDefault="001617E4">
          <w:pPr>
            <w:pStyle w:val="11"/>
            <w:tabs>
              <w:tab w:val="right" w:leader="dot" w:pos="8296"/>
            </w:tabs>
            <w:rPr>
              <w:rFonts w:asciiTheme="minorHAnsi" w:eastAsiaTheme="minorEastAsia" w:hAnsiTheme="minorHAnsi" w:cstheme="minorBidi"/>
              <w:noProof/>
              <w:kern w:val="2"/>
              <w:sz w:val="21"/>
              <w:szCs w:val="22"/>
            </w:rPr>
          </w:pPr>
          <w:hyperlink w:anchor="_Toc483320449" w:history="1">
            <w:r w:rsidR="00BC1CB6" w:rsidRPr="00754EE7">
              <w:rPr>
                <w:rStyle w:val="ae"/>
                <w:noProof/>
              </w:rPr>
              <w:t>六设定</w:t>
            </w:r>
            <w:r w:rsidR="00BC1CB6">
              <w:rPr>
                <w:noProof/>
                <w:webHidden/>
              </w:rPr>
              <w:tab/>
            </w:r>
            <w:r w:rsidR="00BC1CB6">
              <w:rPr>
                <w:noProof/>
                <w:webHidden/>
              </w:rPr>
              <w:fldChar w:fldCharType="begin"/>
            </w:r>
            <w:r w:rsidR="00BC1CB6">
              <w:rPr>
                <w:noProof/>
                <w:webHidden/>
              </w:rPr>
              <w:instrText xml:space="preserve"> PAGEREF _Toc483320449 \h </w:instrText>
            </w:r>
            <w:r w:rsidR="00BC1CB6">
              <w:rPr>
                <w:noProof/>
                <w:webHidden/>
              </w:rPr>
            </w:r>
            <w:r w:rsidR="00BC1CB6">
              <w:rPr>
                <w:noProof/>
                <w:webHidden/>
              </w:rPr>
              <w:fldChar w:fldCharType="separate"/>
            </w:r>
            <w:r w:rsidR="00BC1CB6">
              <w:rPr>
                <w:noProof/>
                <w:webHidden/>
              </w:rPr>
              <w:t>14</w:t>
            </w:r>
            <w:r w:rsidR="00BC1CB6">
              <w:rPr>
                <w:noProof/>
                <w:webHidden/>
              </w:rPr>
              <w:fldChar w:fldCharType="end"/>
            </w:r>
          </w:hyperlink>
        </w:p>
        <w:p w:rsidR="00BC1CB6" w:rsidRDefault="001617E4">
          <w:pPr>
            <w:pStyle w:val="21"/>
            <w:rPr>
              <w:rFonts w:asciiTheme="minorHAnsi" w:hAnsiTheme="minorHAnsi" w:cstheme="minorBidi"/>
              <w:kern w:val="2"/>
              <w:sz w:val="21"/>
              <w:szCs w:val="22"/>
            </w:rPr>
          </w:pPr>
          <w:hyperlink w:anchor="_Toc483320450" w:history="1">
            <w:r w:rsidR="00BC1CB6" w:rsidRPr="00754EE7">
              <w:rPr>
                <w:rStyle w:val="ae"/>
                <w:rFonts w:asciiTheme="majorEastAsia" w:hAnsiTheme="majorEastAsia"/>
              </w:rPr>
              <w:t>6.1进入参数设定模式</w:t>
            </w:r>
            <w:r w:rsidR="00BC1CB6">
              <w:rPr>
                <w:webHidden/>
              </w:rPr>
              <w:tab/>
            </w:r>
            <w:r w:rsidR="00BC1CB6">
              <w:rPr>
                <w:webHidden/>
              </w:rPr>
              <w:fldChar w:fldCharType="begin"/>
            </w:r>
            <w:r w:rsidR="00BC1CB6">
              <w:rPr>
                <w:webHidden/>
              </w:rPr>
              <w:instrText xml:space="preserve"> PAGEREF _Toc483320450 \h </w:instrText>
            </w:r>
            <w:r w:rsidR="00BC1CB6">
              <w:rPr>
                <w:webHidden/>
              </w:rPr>
            </w:r>
            <w:r w:rsidR="00BC1CB6">
              <w:rPr>
                <w:webHidden/>
              </w:rPr>
              <w:fldChar w:fldCharType="separate"/>
            </w:r>
            <w:r w:rsidR="00BC1CB6">
              <w:rPr>
                <w:webHidden/>
              </w:rPr>
              <w:t>15</w:t>
            </w:r>
            <w:r w:rsidR="00BC1CB6">
              <w:rPr>
                <w:webHidden/>
              </w:rPr>
              <w:fldChar w:fldCharType="end"/>
            </w:r>
          </w:hyperlink>
        </w:p>
        <w:p w:rsidR="00BC1CB6" w:rsidRDefault="001617E4">
          <w:pPr>
            <w:pStyle w:val="21"/>
            <w:rPr>
              <w:rFonts w:asciiTheme="minorHAnsi" w:hAnsiTheme="minorHAnsi" w:cstheme="minorBidi"/>
              <w:kern w:val="2"/>
              <w:sz w:val="21"/>
              <w:szCs w:val="22"/>
            </w:rPr>
          </w:pPr>
          <w:hyperlink w:anchor="_Toc483320451" w:history="1">
            <w:r w:rsidR="00BC1CB6" w:rsidRPr="00754EE7">
              <w:rPr>
                <w:rStyle w:val="ae"/>
                <w:rFonts w:asciiTheme="majorEastAsia" w:hAnsiTheme="majorEastAsia"/>
              </w:rPr>
              <w:t>6.2语言设定模式</w:t>
            </w:r>
            <w:r w:rsidR="00BC1CB6">
              <w:rPr>
                <w:webHidden/>
              </w:rPr>
              <w:tab/>
            </w:r>
            <w:r w:rsidR="00BC1CB6">
              <w:rPr>
                <w:webHidden/>
              </w:rPr>
              <w:fldChar w:fldCharType="begin"/>
            </w:r>
            <w:r w:rsidR="00BC1CB6">
              <w:rPr>
                <w:webHidden/>
              </w:rPr>
              <w:instrText xml:space="preserve"> PAGEREF _Toc483320451 \h </w:instrText>
            </w:r>
            <w:r w:rsidR="00BC1CB6">
              <w:rPr>
                <w:webHidden/>
              </w:rPr>
            </w:r>
            <w:r w:rsidR="00BC1CB6">
              <w:rPr>
                <w:webHidden/>
              </w:rPr>
              <w:fldChar w:fldCharType="separate"/>
            </w:r>
            <w:r w:rsidR="00BC1CB6">
              <w:rPr>
                <w:webHidden/>
              </w:rPr>
              <w:t>16</w:t>
            </w:r>
            <w:r w:rsidR="00BC1CB6">
              <w:rPr>
                <w:webHidden/>
              </w:rPr>
              <w:fldChar w:fldCharType="end"/>
            </w:r>
          </w:hyperlink>
        </w:p>
        <w:p w:rsidR="00BC1CB6" w:rsidRDefault="001617E4">
          <w:pPr>
            <w:pStyle w:val="21"/>
            <w:rPr>
              <w:rFonts w:asciiTheme="minorHAnsi" w:hAnsiTheme="minorHAnsi" w:cstheme="minorBidi"/>
              <w:kern w:val="2"/>
              <w:sz w:val="21"/>
              <w:szCs w:val="22"/>
            </w:rPr>
          </w:pPr>
          <w:hyperlink w:anchor="_Toc483320452" w:history="1">
            <w:r w:rsidR="00BC1CB6" w:rsidRPr="00754EE7">
              <w:rPr>
                <w:rStyle w:val="ae"/>
                <w:rFonts w:asciiTheme="majorEastAsia" w:hAnsiTheme="majorEastAsia"/>
              </w:rPr>
              <w:t>6.3密码设定模式</w:t>
            </w:r>
            <w:r w:rsidR="00BC1CB6">
              <w:rPr>
                <w:webHidden/>
              </w:rPr>
              <w:tab/>
            </w:r>
            <w:r w:rsidR="00BC1CB6">
              <w:rPr>
                <w:webHidden/>
              </w:rPr>
              <w:fldChar w:fldCharType="begin"/>
            </w:r>
            <w:r w:rsidR="00BC1CB6">
              <w:rPr>
                <w:webHidden/>
              </w:rPr>
              <w:instrText xml:space="preserve"> PAGEREF _Toc483320452 \h </w:instrText>
            </w:r>
            <w:r w:rsidR="00BC1CB6">
              <w:rPr>
                <w:webHidden/>
              </w:rPr>
            </w:r>
            <w:r w:rsidR="00BC1CB6">
              <w:rPr>
                <w:webHidden/>
              </w:rPr>
              <w:fldChar w:fldCharType="separate"/>
            </w:r>
            <w:r w:rsidR="00BC1CB6">
              <w:rPr>
                <w:webHidden/>
              </w:rPr>
              <w:t>17</w:t>
            </w:r>
            <w:r w:rsidR="00BC1CB6">
              <w:rPr>
                <w:webHidden/>
              </w:rPr>
              <w:fldChar w:fldCharType="end"/>
            </w:r>
          </w:hyperlink>
        </w:p>
        <w:p w:rsidR="00BC1CB6" w:rsidRDefault="001617E4">
          <w:pPr>
            <w:pStyle w:val="21"/>
            <w:rPr>
              <w:rFonts w:asciiTheme="minorHAnsi" w:hAnsiTheme="minorHAnsi" w:cstheme="minorBidi"/>
              <w:kern w:val="2"/>
              <w:sz w:val="21"/>
              <w:szCs w:val="22"/>
            </w:rPr>
          </w:pPr>
          <w:hyperlink w:anchor="_Toc483320453" w:history="1">
            <w:r w:rsidR="00BC1CB6" w:rsidRPr="00754EE7">
              <w:rPr>
                <w:rStyle w:val="ae"/>
                <w:rFonts w:asciiTheme="majorEastAsia" w:hAnsiTheme="majorEastAsia"/>
              </w:rPr>
              <w:t>6.4电极类型设定模式</w:t>
            </w:r>
            <w:r w:rsidR="00BC1CB6">
              <w:rPr>
                <w:webHidden/>
              </w:rPr>
              <w:tab/>
            </w:r>
            <w:r w:rsidR="00BC1CB6">
              <w:rPr>
                <w:webHidden/>
              </w:rPr>
              <w:fldChar w:fldCharType="begin"/>
            </w:r>
            <w:r w:rsidR="00BC1CB6">
              <w:rPr>
                <w:webHidden/>
              </w:rPr>
              <w:instrText xml:space="preserve"> PAGEREF _Toc483320453 \h </w:instrText>
            </w:r>
            <w:r w:rsidR="00BC1CB6">
              <w:rPr>
                <w:webHidden/>
              </w:rPr>
            </w:r>
            <w:r w:rsidR="00BC1CB6">
              <w:rPr>
                <w:webHidden/>
              </w:rPr>
              <w:fldChar w:fldCharType="separate"/>
            </w:r>
            <w:r w:rsidR="00BC1CB6">
              <w:rPr>
                <w:webHidden/>
              </w:rPr>
              <w:t>18</w:t>
            </w:r>
            <w:r w:rsidR="00BC1CB6">
              <w:rPr>
                <w:webHidden/>
              </w:rPr>
              <w:fldChar w:fldCharType="end"/>
            </w:r>
          </w:hyperlink>
        </w:p>
        <w:p w:rsidR="00BC1CB6" w:rsidRDefault="001617E4">
          <w:pPr>
            <w:pStyle w:val="21"/>
            <w:rPr>
              <w:rFonts w:asciiTheme="minorHAnsi" w:hAnsiTheme="minorHAnsi" w:cstheme="minorBidi"/>
              <w:kern w:val="2"/>
              <w:sz w:val="21"/>
              <w:szCs w:val="22"/>
            </w:rPr>
          </w:pPr>
          <w:hyperlink w:anchor="_Toc483320454" w:history="1">
            <w:r w:rsidR="00BC1CB6" w:rsidRPr="00754EE7">
              <w:rPr>
                <w:rStyle w:val="ae"/>
                <w:rFonts w:asciiTheme="majorEastAsia" w:hAnsiTheme="majorEastAsia"/>
              </w:rPr>
              <w:t>6.5校正设定模式</w:t>
            </w:r>
            <w:r w:rsidR="00BC1CB6">
              <w:rPr>
                <w:webHidden/>
              </w:rPr>
              <w:tab/>
            </w:r>
            <w:r w:rsidR="00BC1CB6">
              <w:rPr>
                <w:webHidden/>
              </w:rPr>
              <w:fldChar w:fldCharType="begin"/>
            </w:r>
            <w:r w:rsidR="00BC1CB6">
              <w:rPr>
                <w:webHidden/>
              </w:rPr>
              <w:instrText xml:space="preserve"> PAGEREF _Toc483320454 \h </w:instrText>
            </w:r>
            <w:r w:rsidR="00BC1CB6">
              <w:rPr>
                <w:webHidden/>
              </w:rPr>
            </w:r>
            <w:r w:rsidR="00BC1CB6">
              <w:rPr>
                <w:webHidden/>
              </w:rPr>
              <w:fldChar w:fldCharType="separate"/>
            </w:r>
            <w:r w:rsidR="00BC1CB6">
              <w:rPr>
                <w:webHidden/>
              </w:rPr>
              <w:t>19</w:t>
            </w:r>
            <w:r w:rsidR="00BC1CB6">
              <w:rPr>
                <w:webHidden/>
              </w:rPr>
              <w:fldChar w:fldCharType="end"/>
            </w:r>
          </w:hyperlink>
        </w:p>
        <w:p w:rsidR="00BC1CB6" w:rsidRDefault="001617E4">
          <w:pPr>
            <w:pStyle w:val="21"/>
            <w:rPr>
              <w:rFonts w:asciiTheme="minorHAnsi" w:hAnsiTheme="minorHAnsi" w:cstheme="minorBidi"/>
              <w:kern w:val="2"/>
              <w:sz w:val="21"/>
              <w:szCs w:val="22"/>
            </w:rPr>
          </w:pPr>
          <w:hyperlink w:anchor="_Toc483320455" w:history="1">
            <w:r w:rsidR="00BC1CB6" w:rsidRPr="00754EE7">
              <w:rPr>
                <w:rStyle w:val="ae"/>
                <w:rFonts w:asciiTheme="majorEastAsia" w:hAnsiTheme="majorEastAsia"/>
              </w:rPr>
              <w:t>6.6温度设定模式</w:t>
            </w:r>
            <w:r w:rsidR="00BC1CB6">
              <w:rPr>
                <w:webHidden/>
              </w:rPr>
              <w:tab/>
            </w:r>
            <w:r w:rsidR="00BC1CB6">
              <w:rPr>
                <w:webHidden/>
              </w:rPr>
              <w:fldChar w:fldCharType="begin"/>
            </w:r>
            <w:r w:rsidR="00BC1CB6">
              <w:rPr>
                <w:webHidden/>
              </w:rPr>
              <w:instrText xml:space="preserve"> PAGEREF _Toc483320455 \h </w:instrText>
            </w:r>
            <w:r w:rsidR="00BC1CB6">
              <w:rPr>
                <w:webHidden/>
              </w:rPr>
            </w:r>
            <w:r w:rsidR="00BC1CB6">
              <w:rPr>
                <w:webHidden/>
              </w:rPr>
              <w:fldChar w:fldCharType="separate"/>
            </w:r>
            <w:r w:rsidR="00BC1CB6">
              <w:rPr>
                <w:webHidden/>
              </w:rPr>
              <w:t>21</w:t>
            </w:r>
            <w:r w:rsidR="00BC1CB6">
              <w:rPr>
                <w:webHidden/>
              </w:rPr>
              <w:fldChar w:fldCharType="end"/>
            </w:r>
          </w:hyperlink>
        </w:p>
        <w:p w:rsidR="00BC1CB6" w:rsidRDefault="001617E4">
          <w:pPr>
            <w:pStyle w:val="21"/>
            <w:rPr>
              <w:rFonts w:asciiTheme="minorHAnsi" w:hAnsiTheme="minorHAnsi" w:cstheme="minorBidi"/>
              <w:kern w:val="2"/>
              <w:sz w:val="21"/>
              <w:szCs w:val="22"/>
            </w:rPr>
          </w:pPr>
          <w:hyperlink w:anchor="_Toc483320456" w:history="1">
            <w:r w:rsidR="00BC1CB6" w:rsidRPr="00754EE7">
              <w:rPr>
                <w:rStyle w:val="ae"/>
                <w:rFonts w:asciiTheme="majorEastAsia" w:hAnsiTheme="majorEastAsia"/>
              </w:rPr>
              <w:t>6.7继电器设定模式</w:t>
            </w:r>
            <w:r w:rsidR="00BC1CB6">
              <w:rPr>
                <w:webHidden/>
              </w:rPr>
              <w:tab/>
            </w:r>
            <w:r w:rsidR="00BC1CB6">
              <w:rPr>
                <w:webHidden/>
              </w:rPr>
              <w:fldChar w:fldCharType="begin"/>
            </w:r>
            <w:r w:rsidR="00BC1CB6">
              <w:rPr>
                <w:webHidden/>
              </w:rPr>
              <w:instrText xml:space="preserve"> PAGEREF _Toc483320456 \h </w:instrText>
            </w:r>
            <w:r w:rsidR="00BC1CB6">
              <w:rPr>
                <w:webHidden/>
              </w:rPr>
            </w:r>
            <w:r w:rsidR="00BC1CB6">
              <w:rPr>
                <w:webHidden/>
              </w:rPr>
              <w:fldChar w:fldCharType="separate"/>
            </w:r>
            <w:r w:rsidR="00BC1CB6">
              <w:rPr>
                <w:webHidden/>
              </w:rPr>
              <w:t>22</w:t>
            </w:r>
            <w:r w:rsidR="00BC1CB6">
              <w:rPr>
                <w:webHidden/>
              </w:rPr>
              <w:fldChar w:fldCharType="end"/>
            </w:r>
          </w:hyperlink>
        </w:p>
        <w:p w:rsidR="00BC1CB6" w:rsidRDefault="001617E4">
          <w:pPr>
            <w:pStyle w:val="21"/>
            <w:rPr>
              <w:rFonts w:asciiTheme="minorHAnsi" w:hAnsiTheme="minorHAnsi" w:cstheme="minorBidi"/>
              <w:kern w:val="2"/>
              <w:sz w:val="21"/>
              <w:szCs w:val="22"/>
            </w:rPr>
          </w:pPr>
          <w:hyperlink w:anchor="_Toc483320457" w:history="1">
            <w:r w:rsidR="00BC1CB6" w:rsidRPr="00754EE7">
              <w:rPr>
                <w:rStyle w:val="ae"/>
                <w:rFonts w:asciiTheme="majorEastAsia" w:hAnsiTheme="majorEastAsia"/>
              </w:rPr>
              <w:t>6.8电流输出设定模式</w:t>
            </w:r>
            <w:r w:rsidR="00BC1CB6">
              <w:rPr>
                <w:webHidden/>
              </w:rPr>
              <w:tab/>
            </w:r>
            <w:r w:rsidR="00BC1CB6">
              <w:rPr>
                <w:webHidden/>
              </w:rPr>
              <w:fldChar w:fldCharType="begin"/>
            </w:r>
            <w:r w:rsidR="00BC1CB6">
              <w:rPr>
                <w:webHidden/>
              </w:rPr>
              <w:instrText xml:space="preserve"> PAGEREF _Toc483320457 \h </w:instrText>
            </w:r>
            <w:r w:rsidR="00BC1CB6">
              <w:rPr>
                <w:webHidden/>
              </w:rPr>
            </w:r>
            <w:r w:rsidR="00BC1CB6">
              <w:rPr>
                <w:webHidden/>
              </w:rPr>
              <w:fldChar w:fldCharType="separate"/>
            </w:r>
            <w:r w:rsidR="00BC1CB6">
              <w:rPr>
                <w:webHidden/>
              </w:rPr>
              <w:t>23</w:t>
            </w:r>
            <w:r w:rsidR="00BC1CB6">
              <w:rPr>
                <w:webHidden/>
              </w:rPr>
              <w:fldChar w:fldCharType="end"/>
            </w:r>
          </w:hyperlink>
        </w:p>
        <w:p w:rsidR="00BC1CB6" w:rsidRDefault="001617E4">
          <w:pPr>
            <w:pStyle w:val="21"/>
            <w:rPr>
              <w:rFonts w:asciiTheme="minorHAnsi" w:hAnsiTheme="minorHAnsi" w:cstheme="minorBidi"/>
              <w:kern w:val="2"/>
              <w:sz w:val="21"/>
              <w:szCs w:val="22"/>
            </w:rPr>
          </w:pPr>
          <w:hyperlink w:anchor="_Toc483320458" w:history="1">
            <w:r w:rsidR="00BC1CB6" w:rsidRPr="00754EE7">
              <w:rPr>
                <w:rStyle w:val="ae"/>
                <w:rFonts w:asciiTheme="majorEastAsia" w:hAnsiTheme="majorEastAsia"/>
              </w:rPr>
              <w:t>6.9软件滤波设定模式</w:t>
            </w:r>
            <w:r w:rsidR="00BC1CB6">
              <w:rPr>
                <w:webHidden/>
              </w:rPr>
              <w:tab/>
            </w:r>
            <w:r w:rsidR="00BC1CB6">
              <w:rPr>
                <w:webHidden/>
              </w:rPr>
              <w:fldChar w:fldCharType="begin"/>
            </w:r>
            <w:r w:rsidR="00BC1CB6">
              <w:rPr>
                <w:webHidden/>
              </w:rPr>
              <w:instrText xml:space="preserve"> PAGEREF _Toc483320458 \h </w:instrText>
            </w:r>
            <w:r w:rsidR="00BC1CB6">
              <w:rPr>
                <w:webHidden/>
              </w:rPr>
            </w:r>
            <w:r w:rsidR="00BC1CB6">
              <w:rPr>
                <w:webHidden/>
              </w:rPr>
              <w:fldChar w:fldCharType="separate"/>
            </w:r>
            <w:r w:rsidR="00BC1CB6">
              <w:rPr>
                <w:webHidden/>
              </w:rPr>
              <w:t>25</w:t>
            </w:r>
            <w:r w:rsidR="00BC1CB6">
              <w:rPr>
                <w:webHidden/>
              </w:rPr>
              <w:fldChar w:fldCharType="end"/>
            </w:r>
          </w:hyperlink>
        </w:p>
        <w:p w:rsidR="00BC1CB6" w:rsidRDefault="001617E4">
          <w:pPr>
            <w:pStyle w:val="21"/>
            <w:rPr>
              <w:rFonts w:asciiTheme="minorHAnsi" w:hAnsiTheme="minorHAnsi" w:cstheme="minorBidi"/>
              <w:kern w:val="2"/>
              <w:sz w:val="21"/>
              <w:szCs w:val="22"/>
            </w:rPr>
          </w:pPr>
          <w:hyperlink w:anchor="_Toc483320459" w:history="1">
            <w:r w:rsidR="00BC1CB6" w:rsidRPr="00754EE7">
              <w:rPr>
                <w:rStyle w:val="ae"/>
                <w:rFonts w:asciiTheme="majorEastAsia" w:hAnsiTheme="majorEastAsia"/>
              </w:rPr>
              <w:t>6.10实时时钟设定模式</w:t>
            </w:r>
            <w:r w:rsidR="00BC1CB6">
              <w:rPr>
                <w:webHidden/>
              </w:rPr>
              <w:tab/>
            </w:r>
            <w:r w:rsidR="00BC1CB6">
              <w:rPr>
                <w:webHidden/>
              </w:rPr>
              <w:fldChar w:fldCharType="begin"/>
            </w:r>
            <w:r w:rsidR="00BC1CB6">
              <w:rPr>
                <w:webHidden/>
              </w:rPr>
              <w:instrText xml:space="preserve"> PAGEREF _Toc483320459 \h </w:instrText>
            </w:r>
            <w:r w:rsidR="00BC1CB6">
              <w:rPr>
                <w:webHidden/>
              </w:rPr>
            </w:r>
            <w:r w:rsidR="00BC1CB6">
              <w:rPr>
                <w:webHidden/>
              </w:rPr>
              <w:fldChar w:fldCharType="separate"/>
            </w:r>
            <w:r w:rsidR="00BC1CB6">
              <w:rPr>
                <w:webHidden/>
              </w:rPr>
              <w:t>26</w:t>
            </w:r>
            <w:r w:rsidR="00BC1CB6">
              <w:rPr>
                <w:webHidden/>
              </w:rPr>
              <w:fldChar w:fldCharType="end"/>
            </w:r>
          </w:hyperlink>
        </w:p>
        <w:p w:rsidR="00BC1CB6" w:rsidRDefault="001617E4">
          <w:pPr>
            <w:pStyle w:val="21"/>
            <w:rPr>
              <w:rFonts w:asciiTheme="minorHAnsi" w:hAnsiTheme="minorHAnsi" w:cstheme="minorBidi"/>
              <w:kern w:val="2"/>
              <w:sz w:val="21"/>
              <w:szCs w:val="22"/>
            </w:rPr>
          </w:pPr>
          <w:hyperlink w:anchor="_Toc483320460" w:history="1">
            <w:r w:rsidR="00BC1CB6" w:rsidRPr="00754EE7">
              <w:rPr>
                <w:rStyle w:val="ae"/>
                <w:rFonts w:asciiTheme="majorEastAsia" w:hAnsiTheme="majorEastAsia"/>
              </w:rPr>
              <w:t>6.11背光设定模式</w:t>
            </w:r>
            <w:r w:rsidR="00BC1CB6">
              <w:rPr>
                <w:webHidden/>
              </w:rPr>
              <w:tab/>
            </w:r>
            <w:r w:rsidR="00BC1CB6">
              <w:rPr>
                <w:webHidden/>
              </w:rPr>
              <w:fldChar w:fldCharType="begin"/>
            </w:r>
            <w:r w:rsidR="00BC1CB6">
              <w:rPr>
                <w:webHidden/>
              </w:rPr>
              <w:instrText xml:space="preserve"> PAGEREF _Toc483320460 \h </w:instrText>
            </w:r>
            <w:r w:rsidR="00BC1CB6">
              <w:rPr>
                <w:webHidden/>
              </w:rPr>
            </w:r>
            <w:r w:rsidR="00BC1CB6">
              <w:rPr>
                <w:webHidden/>
              </w:rPr>
              <w:fldChar w:fldCharType="separate"/>
            </w:r>
            <w:r w:rsidR="00BC1CB6">
              <w:rPr>
                <w:webHidden/>
              </w:rPr>
              <w:t>27</w:t>
            </w:r>
            <w:r w:rsidR="00BC1CB6">
              <w:rPr>
                <w:webHidden/>
              </w:rPr>
              <w:fldChar w:fldCharType="end"/>
            </w:r>
          </w:hyperlink>
        </w:p>
        <w:p w:rsidR="00BC1CB6" w:rsidRDefault="001617E4">
          <w:pPr>
            <w:pStyle w:val="21"/>
            <w:rPr>
              <w:rFonts w:asciiTheme="minorHAnsi" w:hAnsiTheme="minorHAnsi" w:cstheme="minorBidi"/>
              <w:kern w:val="2"/>
              <w:sz w:val="21"/>
              <w:szCs w:val="22"/>
            </w:rPr>
          </w:pPr>
          <w:hyperlink w:anchor="_Toc483320461" w:history="1">
            <w:r w:rsidR="00BC1CB6" w:rsidRPr="00754EE7">
              <w:rPr>
                <w:rStyle w:val="ae"/>
                <w:rFonts w:asciiTheme="majorEastAsia" w:hAnsiTheme="majorEastAsia"/>
              </w:rPr>
              <w:t>6.12通讯设置模式</w:t>
            </w:r>
            <w:r w:rsidR="00BC1CB6">
              <w:rPr>
                <w:webHidden/>
              </w:rPr>
              <w:tab/>
            </w:r>
            <w:r w:rsidR="00BC1CB6">
              <w:rPr>
                <w:webHidden/>
              </w:rPr>
              <w:fldChar w:fldCharType="begin"/>
            </w:r>
            <w:r w:rsidR="00BC1CB6">
              <w:rPr>
                <w:webHidden/>
              </w:rPr>
              <w:instrText xml:space="preserve"> PAGEREF _Toc483320461 \h </w:instrText>
            </w:r>
            <w:r w:rsidR="00BC1CB6">
              <w:rPr>
                <w:webHidden/>
              </w:rPr>
            </w:r>
            <w:r w:rsidR="00BC1CB6">
              <w:rPr>
                <w:webHidden/>
              </w:rPr>
              <w:fldChar w:fldCharType="separate"/>
            </w:r>
            <w:r w:rsidR="00BC1CB6">
              <w:rPr>
                <w:webHidden/>
              </w:rPr>
              <w:t>28</w:t>
            </w:r>
            <w:r w:rsidR="00BC1CB6">
              <w:rPr>
                <w:webHidden/>
              </w:rPr>
              <w:fldChar w:fldCharType="end"/>
            </w:r>
          </w:hyperlink>
        </w:p>
        <w:p w:rsidR="00BC1CB6" w:rsidRDefault="001617E4">
          <w:pPr>
            <w:pStyle w:val="21"/>
            <w:rPr>
              <w:rFonts w:asciiTheme="minorHAnsi" w:hAnsiTheme="minorHAnsi" w:cstheme="minorBidi"/>
              <w:kern w:val="2"/>
              <w:sz w:val="21"/>
              <w:szCs w:val="22"/>
            </w:rPr>
          </w:pPr>
          <w:hyperlink w:anchor="_Toc483320462" w:history="1">
            <w:r w:rsidR="00BC1CB6" w:rsidRPr="00754EE7">
              <w:rPr>
                <w:rStyle w:val="ae"/>
                <w:rFonts w:asciiTheme="majorEastAsia" w:hAnsiTheme="majorEastAsia"/>
              </w:rPr>
              <w:t>6.13恢复出厂设置模式</w:t>
            </w:r>
            <w:r w:rsidR="00BC1CB6">
              <w:rPr>
                <w:webHidden/>
              </w:rPr>
              <w:tab/>
            </w:r>
            <w:r w:rsidR="00BC1CB6">
              <w:rPr>
                <w:webHidden/>
              </w:rPr>
              <w:fldChar w:fldCharType="begin"/>
            </w:r>
            <w:r w:rsidR="00BC1CB6">
              <w:rPr>
                <w:webHidden/>
              </w:rPr>
              <w:instrText xml:space="preserve"> PAGEREF _Toc483320462 \h </w:instrText>
            </w:r>
            <w:r w:rsidR="00BC1CB6">
              <w:rPr>
                <w:webHidden/>
              </w:rPr>
            </w:r>
            <w:r w:rsidR="00BC1CB6">
              <w:rPr>
                <w:webHidden/>
              </w:rPr>
              <w:fldChar w:fldCharType="separate"/>
            </w:r>
            <w:r w:rsidR="00BC1CB6">
              <w:rPr>
                <w:webHidden/>
              </w:rPr>
              <w:t>30</w:t>
            </w:r>
            <w:r w:rsidR="00BC1CB6">
              <w:rPr>
                <w:webHidden/>
              </w:rPr>
              <w:fldChar w:fldCharType="end"/>
            </w:r>
          </w:hyperlink>
        </w:p>
        <w:p w:rsidR="00BC1CB6" w:rsidRDefault="001617E4">
          <w:pPr>
            <w:pStyle w:val="11"/>
            <w:tabs>
              <w:tab w:val="right" w:leader="dot" w:pos="8296"/>
            </w:tabs>
            <w:rPr>
              <w:rFonts w:asciiTheme="minorHAnsi" w:eastAsiaTheme="minorEastAsia" w:hAnsiTheme="minorHAnsi" w:cstheme="minorBidi"/>
              <w:noProof/>
              <w:kern w:val="2"/>
              <w:sz w:val="21"/>
              <w:szCs w:val="22"/>
            </w:rPr>
          </w:pPr>
          <w:hyperlink w:anchor="_Toc483320463" w:history="1">
            <w:r w:rsidR="00BC1CB6" w:rsidRPr="00754EE7">
              <w:rPr>
                <w:rStyle w:val="ae"/>
                <w:noProof/>
              </w:rPr>
              <w:t>七默认出厂设置</w:t>
            </w:r>
            <w:r w:rsidR="00BC1CB6">
              <w:rPr>
                <w:noProof/>
                <w:webHidden/>
              </w:rPr>
              <w:tab/>
            </w:r>
            <w:r w:rsidR="00BC1CB6">
              <w:rPr>
                <w:noProof/>
                <w:webHidden/>
              </w:rPr>
              <w:fldChar w:fldCharType="begin"/>
            </w:r>
            <w:r w:rsidR="00BC1CB6">
              <w:rPr>
                <w:noProof/>
                <w:webHidden/>
              </w:rPr>
              <w:instrText xml:space="preserve"> PAGEREF _Toc483320463 \h </w:instrText>
            </w:r>
            <w:r w:rsidR="00BC1CB6">
              <w:rPr>
                <w:noProof/>
                <w:webHidden/>
              </w:rPr>
            </w:r>
            <w:r w:rsidR="00BC1CB6">
              <w:rPr>
                <w:noProof/>
                <w:webHidden/>
              </w:rPr>
              <w:fldChar w:fldCharType="separate"/>
            </w:r>
            <w:r w:rsidR="00BC1CB6">
              <w:rPr>
                <w:noProof/>
                <w:webHidden/>
              </w:rPr>
              <w:t>31</w:t>
            </w:r>
            <w:r w:rsidR="00BC1CB6">
              <w:rPr>
                <w:noProof/>
                <w:webHidden/>
              </w:rPr>
              <w:fldChar w:fldCharType="end"/>
            </w:r>
          </w:hyperlink>
        </w:p>
        <w:p w:rsidR="00BC1CB6" w:rsidRDefault="001617E4">
          <w:pPr>
            <w:pStyle w:val="11"/>
            <w:tabs>
              <w:tab w:val="right" w:leader="dot" w:pos="8296"/>
            </w:tabs>
            <w:rPr>
              <w:rFonts w:asciiTheme="minorHAnsi" w:eastAsiaTheme="minorEastAsia" w:hAnsiTheme="minorHAnsi" w:cstheme="minorBidi"/>
              <w:noProof/>
              <w:kern w:val="2"/>
              <w:sz w:val="21"/>
              <w:szCs w:val="22"/>
            </w:rPr>
          </w:pPr>
          <w:hyperlink w:anchor="_Toc483320464" w:history="1">
            <w:r w:rsidR="00BC1CB6" w:rsidRPr="00754EE7">
              <w:rPr>
                <w:rStyle w:val="ae"/>
                <w:noProof/>
              </w:rPr>
              <w:t>八保养</w:t>
            </w:r>
            <w:r w:rsidR="00BC1CB6">
              <w:rPr>
                <w:noProof/>
                <w:webHidden/>
              </w:rPr>
              <w:tab/>
            </w:r>
            <w:r w:rsidR="00BC1CB6">
              <w:rPr>
                <w:noProof/>
                <w:webHidden/>
              </w:rPr>
              <w:fldChar w:fldCharType="begin"/>
            </w:r>
            <w:r w:rsidR="00BC1CB6">
              <w:rPr>
                <w:noProof/>
                <w:webHidden/>
              </w:rPr>
              <w:instrText xml:space="preserve"> PAGEREF _Toc483320464 \h </w:instrText>
            </w:r>
            <w:r w:rsidR="00BC1CB6">
              <w:rPr>
                <w:noProof/>
                <w:webHidden/>
              </w:rPr>
            </w:r>
            <w:r w:rsidR="00BC1CB6">
              <w:rPr>
                <w:noProof/>
                <w:webHidden/>
              </w:rPr>
              <w:fldChar w:fldCharType="separate"/>
            </w:r>
            <w:r w:rsidR="00BC1CB6">
              <w:rPr>
                <w:noProof/>
                <w:webHidden/>
              </w:rPr>
              <w:t>32</w:t>
            </w:r>
            <w:r w:rsidR="00BC1CB6">
              <w:rPr>
                <w:noProof/>
                <w:webHidden/>
              </w:rPr>
              <w:fldChar w:fldCharType="end"/>
            </w:r>
          </w:hyperlink>
        </w:p>
        <w:p w:rsidR="00BC1CB6" w:rsidRDefault="001617E4">
          <w:pPr>
            <w:pStyle w:val="11"/>
            <w:tabs>
              <w:tab w:val="right" w:leader="dot" w:pos="8296"/>
            </w:tabs>
            <w:rPr>
              <w:rFonts w:asciiTheme="minorHAnsi" w:eastAsiaTheme="minorEastAsia" w:hAnsiTheme="minorHAnsi" w:cstheme="minorBidi"/>
              <w:noProof/>
              <w:kern w:val="2"/>
              <w:sz w:val="21"/>
              <w:szCs w:val="22"/>
            </w:rPr>
          </w:pPr>
          <w:hyperlink w:anchor="_Toc483320465" w:history="1">
            <w:r w:rsidR="00BC1CB6" w:rsidRPr="00754EE7">
              <w:rPr>
                <w:rStyle w:val="ae"/>
                <w:noProof/>
              </w:rPr>
              <w:t>附表</w:t>
            </w:r>
            <w:r w:rsidR="00BC1CB6" w:rsidRPr="00754EE7">
              <w:rPr>
                <w:rStyle w:val="ae"/>
                <w:noProof/>
              </w:rPr>
              <w:t>1</w:t>
            </w:r>
            <w:r w:rsidR="00BC1CB6">
              <w:rPr>
                <w:noProof/>
                <w:webHidden/>
              </w:rPr>
              <w:tab/>
            </w:r>
            <w:r w:rsidR="00BC1CB6">
              <w:rPr>
                <w:noProof/>
                <w:webHidden/>
              </w:rPr>
              <w:fldChar w:fldCharType="begin"/>
            </w:r>
            <w:r w:rsidR="00BC1CB6">
              <w:rPr>
                <w:noProof/>
                <w:webHidden/>
              </w:rPr>
              <w:instrText xml:space="preserve"> PAGEREF _Toc483320465 \h </w:instrText>
            </w:r>
            <w:r w:rsidR="00BC1CB6">
              <w:rPr>
                <w:noProof/>
                <w:webHidden/>
              </w:rPr>
            </w:r>
            <w:r w:rsidR="00BC1CB6">
              <w:rPr>
                <w:noProof/>
                <w:webHidden/>
              </w:rPr>
              <w:fldChar w:fldCharType="separate"/>
            </w:r>
            <w:r w:rsidR="00BC1CB6">
              <w:rPr>
                <w:noProof/>
                <w:webHidden/>
              </w:rPr>
              <w:t>33</w:t>
            </w:r>
            <w:r w:rsidR="00BC1CB6">
              <w:rPr>
                <w:noProof/>
                <w:webHidden/>
              </w:rPr>
              <w:fldChar w:fldCharType="end"/>
            </w:r>
          </w:hyperlink>
        </w:p>
        <w:p w:rsidR="00781FDD" w:rsidRPr="008F4D17" w:rsidRDefault="00891D48">
          <w:pPr>
            <w:rPr>
              <w:rFonts w:asciiTheme="minorEastAsia" w:eastAsiaTheme="minorEastAsia" w:hAnsiTheme="minorEastAsia"/>
              <w:sz w:val="24"/>
              <w:szCs w:val="24"/>
            </w:rPr>
          </w:pPr>
          <w:r w:rsidRPr="008F4D17">
            <w:rPr>
              <w:rFonts w:asciiTheme="minorEastAsia" w:eastAsiaTheme="minorEastAsia" w:hAnsiTheme="minorEastAsia"/>
              <w:b/>
              <w:bCs/>
              <w:sz w:val="24"/>
              <w:szCs w:val="24"/>
              <w:lang w:val="zh-CN"/>
            </w:rPr>
            <w:fldChar w:fldCharType="end"/>
          </w:r>
        </w:p>
      </w:sdtContent>
    </w:sdt>
    <w:p w:rsidR="00BB2A1A" w:rsidRDefault="005A1356" w:rsidP="00BB2A1A">
      <w:pPr>
        <w:rPr>
          <w:b/>
          <w:sz w:val="36"/>
          <w:szCs w:val="36"/>
        </w:rPr>
      </w:pPr>
      <w:r>
        <w:rPr>
          <w:b/>
          <w:sz w:val="36"/>
          <w:szCs w:val="36"/>
        </w:rPr>
        <w:br w:type="page"/>
      </w:r>
    </w:p>
    <w:p w:rsidR="00F91DED" w:rsidRPr="001A40A9" w:rsidRDefault="00F91DED" w:rsidP="001A40A9">
      <w:pPr>
        <w:pStyle w:val="1"/>
        <w:spacing w:line="240" w:lineRule="auto"/>
        <w:rPr>
          <w:sz w:val="32"/>
          <w:szCs w:val="32"/>
        </w:rPr>
      </w:pPr>
      <w:bookmarkStart w:id="2" w:name="_Toc483320433"/>
      <w:r w:rsidRPr="001A40A9">
        <w:rPr>
          <w:rFonts w:hint="eastAsia"/>
          <w:sz w:val="32"/>
          <w:szCs w:val="32"/>
        </w:rPr>
        <w:lastRenderedPageBreak/>
        <w:t>一概述</w:t>
      </w:r>
      <w:bookmarkEnd w:id="2"/>
    </w:p>
    <w:p w:rsidR="00F91DED" w:rsidRPr="00F47E3C" w:rsidRDefault="00F91DED" w:rsidP="00CE2F3B">
      <w:pPr>
        <w:spacing w:line="360" w:lineRule="auto"/>
        <w:ind w:firstLineChars="200" w:firstLine="480"/>
        <w:rPr>
          <w:rFonts w:asciiTheme="minorEastAsia" w:eastAsiaTheme="minorEastAsia" w:hAnsiTheme="minorEastAsia"/>
          <w:b/>
          <w:sz w:val="24"/>
          <w:szCs w:val="24"/>
        </w:rPr>
      </w:pPr>
      <w:r w:rsidRPr="00F47E3C">
        <w:rPr>
          <w:rFonts w:asciiTheme="minorEastAsia" w:eastAsiaTheme="minorEastAsia" w:hAnsiTheme="minorEastAsia" w:hint="eastAsia"/>
          <w:sz w:val="24"/>
          <w:szCs w:val="24"/>
        </w:rPr>
        <w:t>本型号工业</w:t>
      </w:r>
      <w:r w:rsidRPr="00F47E3C">
        <w:rPr>
          <w:rFonts w:asciiTheme="minorEastAsia" w:eastAsiaTheme="minorEastAsia" w:hAnsiTheme="minorEastAsia"/>
          <w:sz w:val="24"/>
          <w:szCs w:val="24"/>
        </w:rPr>
        <w:t>PH/ORP</w:t>
      </w:r>
      <w:r w:rsidRPr="00F47E3C">
        <w:rPr>
          <w:rFonts w:asciiTheme="minorEastAsia" w:eastAsiaTheme="minorEastAsia" w:hAnsiTheme="minorEastAsia" w:hint="eastAsia"/>
          <w:sz w:val="24"/>
          <w:szCs w:val="24"/>
        </w:rPr>
        <w:t>在线分析仪</w:t>
      </w:r>
      <w:r w:rsidRPr="00F47E3C">
        <w:rPr>
          <w:rFonts w:asciiTheme="minorEastAsia" w:eastAsiaTheme="minorEastAsia" w:hAnsiTheme="minorEastAsia"/>
          <w:sz w:val="24"/>
          <w:szCs w:val="24"/>
        </w:rPr>
        <w:t>是一款全新的</w:t>
      </w:r>
      <w:r w:rsidRPr="00F47E3C">
        <w:rPr>
          <w:rFonts w:asciiTheme="minorEastAsia" w:eastAsiaTheme="minorEastAsia" w:hAnsiTheme="minorEastAsia" w:hint="eastAsia"/>
          <w:sz w:val="24"/>
          <w:szCs w:val="24"/>
        </w:rPr>
        <w:t>PH/ORP</w:t>
      </w:r>
      <w:r w:rsidRPr="00F47E3C">
        <w:rPr>
          <w:rFonts w:asciiTheme="minorEastAsia" w:eastAsiaTheme="minorEastAsia" w:hAnsiTheme="minorEastAsia"/>
          <w:sz w:val="24"/>
          <w:szCs w:val="24"/>
        </w:rPr>
        <w:t>分析仪，本表</w:t>
      </w:r>
      <w:r w:rsidRPr="00F47E3C">
        <w:rPr>
          <w:rFonts w:asciiTheme="minorEastAsia" w:eastAsiaTheme="minorEastAsia" w:hAnsiTheme="minorEastAsia" w:hint="eastAsia"/>
          <w:sz w:val="24"/>
          <w:szCs w:val="24"/>
        </w:rPr>
        <w:t>具有高度的</w:t>
      </w:r>
      <w:r w:rsidRPr="00F47E3C">
        <w:rPr>
          <w:rFonts w:asciiTheme="minorEastAsia" w:eastAsiaTheme="minorEastAsia" w:hAnsiTheme="minorEastAsia"/>
          <w:sz w:val="24"/>
          <w:szCs w:val="24"/>
        </w:rPr>
        <w:t>高智能化</w:t>
      </w:r>
      <w:r w:rsidRPr="00F47E3C">
        <w:rPr>
          <w:rFonts w:asciiTheme="minorEastAsia" w:eastAsiaTheme="minorEastAsia" w:hAnsiTheme="minorEastAsia" w:hint="eastAsia"/>
          <w:sz w:val="24"/>
          <w:szCs w:val="24"/>
        </w:rPr>
        <w:t>和灵活性，</w:t>
      </w:r>
      <w:r w:rsidRPr="00F47E3C">
        <w:rPr>
          <w:rFonts w:asciiTheme="minorEastAsia" w:eastAsiaTheme="minorEastAsia" w:hAnsiTheme="minorEastAsia"/>
          <w:sz w:val="24"/>
          <w:szCs w:val="24"/>
        </w:rPr>
        <w:t>可同时测量</w:t>
      </w:r>
      <w:r w:rsidRPr="00F47E3C">
        <w:rPr>
          <w:rFonts w:asciiTheme="minorEastAsia" w:eastAsiaTheme="minorEastAsia" w:hAnsiTheme="minorEastAsia" w:hint="eastAsia"/>
          <w:sz w:val="24"/>
          <w:szCs w:val="24"/>
        </w:rPr>
        <w:t>PH/ORP和</w:t>
      </w:r>
      <w:r w:rsidRPr="00F47E3C">
        <w:rPr>
          <w:rFonts w:asciiTheme="minorEastAsia" w:eastAsiaTheme="minorEastAsia" w:hAnsiTheme="minorEastAsia"/>
          <w:sz w:val="24"/>
          <w:szCs w:val="24"/>
        </w:rPr>
        <w:t>温度</w:t>
      </w:r>
      <w:r w:rsidRPr="00F47E3C">
        <w:rPr>
          <w:rFonts w:asciiTheme="minorEastAsia" w:eastAsiaTheme="minorEastAsia" w:hAnsiTheme="minorEastAsia" w:hint="eastAsia"/>
          <w:sz w:val="24"/>
          <w:szCs w:val="24"/>
        </w:rPr>
        <w:t>，</w:t>
      </w:r>
      <w:r w:rsidR="001F0B19" w:rsidRPr="00F47E3C">
        <w:rPr>
          <w:rFonts w:asciiTheme="minorEastAsia" w:eastAsiaTheme="minorEastAsia" w:hAnsiTheme="minorEastAsia"/>
          <w:sz w:val="24"/>
          <w:szCs w:val="24"/>
        </w:rPr>
        <w:t>广泛应用</w:t>
      </w:r>
      <w:r w:rsidR="001F0B19" w:rsidRPr="00F47E3C">
        <w:rPr>
          <w:rFonts w:asciiTheme="minorEastAsia" w:eastAsiaTheme="minorEastAsia" w:hAnsiTheme="minorEastAsia" w:hint="eastAsia"/>
          <w:sz w:val="24"/>
          <w:szCs w:val="24"/>
        </w:rPr>
        <w:t>于城市污水处理厂</w:t>
      </w:r>
      <w:r w:rsidR="001F0B19" w:rsidRPr="00F47E3C">
        <w:rPr>
          <w:rFonts w:asciiTheme="minorEastAsia" w:eastAsiaTheme="minorEastAsia" w:hAnsiTheme="minorEastAsia"/>
          <w:sz w:val="24"/>
          <w:szCs w:val="24"/>
        </w:rPr>
        <w:t>、</w:t>
      </w:r>
      <w:r w:rsidRPr="00F47E3C">
        <w:rPr>
          <w:rFonts w:asciiTheme="minorEastAsia" w:eastAsiaTheme="minorEastAsia" w:hAnsiTheme="minorEastAsia"/>
          <w:sz w:val="24"/>
          <w:szCs w:val="24"/>
        </w:rPr>
        <w:t>电力、</w:t>
      </w:r>
      <w:r w:rsidRPr="00F47E3C">
        <w:rPr>
          <w:rFonts w:asciiTheme="minorEastAsia" w:eastAsiaTheme="minorEastAsia" w:hAnsiTheme="minorEastAsia" w:hint="eastAsia"/>
          <w:sz w:val="24"/>
          <w:szCs w:val="24"/>
        </w:rPr>
        <w:t>供</w:t>
      </w:r>
      <w:r w:rsidRPr="00F47E3C">
        <w:rPr>
          <w:rFonts w:asciiTheme="minorEastAsia" w:eastAsiaTheme="minorEastAsia" w:hAnsiTheme="minorEastAsia"/>
          <w:sz w:val="24"/>
          <w:szCs w:val="24"/>
        </w:rPr>
        <w:t>水、医</w:t>
      </w:r>
      <w:r w:rsidRPr="00F47E3C">
        <w:rPr>
          <w:rFonts w:asciiTheme="minorEastAsia" w:eastAsiaTheme="minorEastAsia" w:hAnsiTheme="minorEastAsia" w:hint="eastAsia"/>
          <w:sz w:val="24"/>
          <w:szCs w:val="24"/>
        </w:rPr>
        <w:t>药、化工、食品</w:t>
      </w:r>
      <w:r w:rsidRPr="00F47E3C">
        <w:rPr>
          <w:rFonts w:asciiTheme="minorEastAsia" w:eastAsiaTheme="minorEastAsia" w:hAnsiTheme="minorEastAsia"/>
          <w:sz w:val="24"/>
          <w:szCs w:val="24"/>
        </w:rPr>
        <w:t>等行业</w:t>
      </w:r>
      <w:r w:rsidRPr="00F47E3C">
        <w:rPr>
          <w:rFonts w:asciiTheme="minorEastAsia" w:eastAsiaTheme="minorEastAsia" w:hAnsiTheme="minorEastAsia" w:hint="eastAsia"/>
          <w:sz w:val="24"/>
          <w:szCs w:val="24"/>
        </w:rPr>
        <w:t>，对溶液</w:t>
      </w:r>
      <w:r w:rsidR="001F0B19" w:rsidRPr="00F47E3C">
        <w:rPr>
          <w:rFonts w:asciiTheme="minorEastAsia" w:eastAsiaTheme="minorEastAsia" w:hAnsiTheme="minorEastAsia"/>
          <w:sz w:val="24"/>
          <w:szCs w:val="24"/>
        </w:rPr>
        <w:t>PH/ORP</w:t>
      </w:r>
      <w:r w:rsidRPr="00F47E3C">
        <w:rPr>
          <w:rFonts w:asciiTheme="minorEastAsia" w:eastAsiaTheme="minorEastAsia" w:hAnsiTheme="minorEastAsia"/>
          <w:sz w:val="24"/>
          <w:szCs w:val="24"/>
        </w:rPr>
        <w:t>值</w:t>
      </w:r>
      <w:r w:rsidRPr="00F47E3C">
        <w:rPr>
          <w:rFonts w:asciiTheme="minorEastAsia" w:eastAsiaTheme="minorEastAsia" w:hAnsiTheme="minorEastAsia" w:hint="eastAsia"/>
          <w:sz w:val="24"/>
          <w:szCs w:val="24"/>
        </w:rPr>
        <w:t>进行</w:t>
      </w:r>
      <w:r w:rsidRPr="00F47E3C">
        <w:rPr>
          <w:rFonts w:asciiTheme="minorEastAsia" w:eastAsiaTheme="minorEastAsia" w:hAnsiTheme="minorEastAsia"/>
          <w:sz w:val="24"/>
          <w:szCs w:val="24"/>
        </w:rPr>
        <w:t>连续</w:t>
      </w:r>
      <w:r w:rsidRPr="00F47E3C">
        <w:rPr>
          <w:rFonts w:asciiTheme="minorEastAsia" w:eastAsiaTheme="minorEastAsia" w:hAnsiTheme="minorEastAsia" w:hint="eastAsia"/>
          <w:sz w:val="24"/>
          <w:szCs w:val="24"/>
        </w:rPr>
        <w:t>测量</w:t>
      </w:r>
    </w:p>
    <w:p w:rsidR="001F0B19" w:rsidRPr="001F0B19" w:rsidRDefault="001F0B19" w:rsidP="001F0B19">
      <w:pPr>
        <w:wordWrap w:val="0"/>
        <w:spacing w:line="360" w:lineRule="auto"/>
        <w:rPr>
          <w:rFonts w:ascii="宋体" w:hAnsi="宋体" w:cs="宋体"/>
          <w:color w:val="434343"/>
          <w:sz w:val="28"/>
          <w:szCs w:val="28"/>
        </w:rPr>
      </w:pPr>
      <w:r w:rsidRPr="001F0B19">
        <w:rPr>
          <w:rFonts w:ascii="宋体" w:hAnsi="宋体" w:cs="宋体"/>
          <w:b/>
          <w:bCs/>
          <w:color w:val="434343"/>
          <w:sz w:val="28"/>
          <w:szCs w:val="28"/>
        </w:rPr>
        <w:t>基本功能</w:t>
      </w:r>
    </w:p>
    <w:p w:rsidR="001F0B19" w:rsidRPr="00F47E3C" w:rsidRDefault="00BA384F" w:rsidP="008C6CD4">
      <w:pPr>
        <w:widowControl w:val="0"/>
        <w:spacing w:line="360" w:lineRule="auto"/>
        <w:jc w:val="both"/>
        <w:rPr>
          <w:rFonts w:ascii="宋体" w:hAnsi="宋体"/>
          <w:sz w:val="24"/>
          <w:szCs w:val="24"/>
        </w:rPr>
      </w:pPr>
      <w:r>
        <w:rPr>
          <w:rFonts w:hint="eastAsia"/>
          <w:sz w:val="21"/>
          <w:szCs w:val="21"/>
        </w:rPr>
        <w:t>1.</w:t>
      </w:r>
      <w:r w:rsidR="001F0B19" w:rsidRPr="00F47E3C">
        <w:rPr>
          <w:rFonts w:ascii="宋体" w:hAnsi="宋体" w:hint="eastAsia"/>
          <w:sz w:val="24"/>
          <w:szCs w:val="24"/>
        </w:rPr>
        <w:t>出厂标准中英文界面，可随意切换，操作简单</w:t>
      </w:r>
    </w:p>
    <w:p w:rsidR="00F91DED" w:rsidRPr="00F47E3C" w:rsidRDefault="00BA384F" w:rsidP="008C6CD4">
      <w:pPr>
        <w:spacing w:line="360" w:lineRule="auto"/>
        <w:rPr>
          <w:b/>
          <w:sz w:val="24"/>
          <w:szCs w:val="24"/>
        </w:rPr>
      </w:pPr>
      <w:r>
        <w:rPr>
          <w:rFonts w:hint="eastAsia"/>
          <w:sz w:val="24"/>
          <w:szCs w:val="24"/>
        </w:rPr>
        <w:t>2.</w:t>
      </w:r>
      <w:r w:rsidR="001F0B19" w:rsidRPr="00F47E3C">
        <w:rPr>
          <w:rFonts w:hint="eastAsia"/>
          <w:sz w:val="24"/>
          <w:szCs w:val="24"/>
        </w:rPr>
        <w:t>可选择自动和手动温度补偿，满足用户的多种需求</w:t>
      </w:r>
    </w:p>
    <w:p w:rsidR="00F91DED" w:rsidRPr="00F47E3C" w:rsidRDefault="00BA384F" w:rsidP="008C6CD4">
      <w:pPr>
        <w:spacing w:line="360" w:lineRule="auto"/>
        <w:rPr>
          <w:b/>
          <w:sz w:val="24"/>
          <w:szCs w:val="24"/>
        </w:rPr>
      </w:pPr>
      <w:r>
        <w:rPr>
          <w:rFonts w:hint="eastAsia"/>
          <w:sz w:val="24"/>
          <w:szCs w:val="24"/>
        </w:rPr>
        <w:t>3.</w:t>
      </w:r>
      <w:r w:rsidR="00A80FF1" w:rsidRPr="00F47E3C">
        <w:rPr>
          <w:rFonts w:asciiTheme="minorEastAsia" w:eastAsiaTheme="minorEastAsia" w:hAnsiTheme="minorEastAsia" w:hint="eastAsia"/>
          <w:sz w:val="24"/>
          <w:szCs w:val="24"/>
        </w:rPr>
        <w:t>两路4-20MA输出，对应PH/ORP值和温度，</w:t>
      </w:r>
      <w:r w:rsidR="00A80FF1" w:rsidRPr="00F47E3C">
        <w:rPr>
          <w:rFonts w:asciiTheme="minorEastAsia" w:eastAsiaTheme="minorEastAsia" w:hAnsiTheme="minorEastAsia"/>
          <w:sz w:val="24"/>
          <w:szCs w:val="24"/>
        </w:rPr>
        <w:t>采用隔离技术，抗干扰能力强</w:t>
      </w:r>
    </w:p>
    <w:p w:rsidR="00F91DED" w:rsidRPr="00F47E3C" w:rsidRDefault="00BA384F" w:rsidP="008C6CD4">
      <w:pPr>
        <w:spacing w:line="360" w:lineRule="auto"/>
        <w:rPr>
          <w:b/>
          <w:sz w:val="24"/>
          <w:szCs w:val="24"/>
        </w:rPr>
      </w:pPr>
      <w:r>
        <w:rPr>
          <w:rFonts w:hint="eastAsia"/>
          <w:sz w:val="24"/>
          <w:szCs w:val="24"/>
        </w:rPr>
        <w:t>4.</w:t>
      </w:r>
      <w:r w:rsidR="00A80FF1" w:rsidRPr="00F47E3C">
        <w:rPr>
          <w:rFonts w:hint="eastAsia"/>
          <w:sz w:val="24"/>
          <w:szCs w:val="24"/>
        </w:rPr>
        <w:t>两路继电器高低点随意切换，迟滞量可自由调整</w:t>
      </w:r>
    </w:p>
    <w:p w:rsidR="00F91DED" w:rsidRPr="00F47E3C" w:rsidRDefault="00BA384F" w:rsidP="008C6CD4">
      <w:pPr>
        <w:spacing w:line="360" w:lineRule="auto"/>
        <w:rPr>
          <w:b/>
          <w:sz w:val="24"/>
          <w:szCs w:val="24"/>
        </w:rPr>
      </w:pPr>
      <w:r>
        <w:rPr>
          <w:rFonts w:hint="eastAsia"/>
          <w:sz w:val="24"/>
          <w:szCs w:val="24"/>
        </w:rPr>
        <w:t>5.</w:t>
      </w:r>
      <w:r w:rsidR="00A80FF1" w:rsidRPr="00F47E3C">
        <w:rPr>
          <w:rFonts w:hint="eastAsia"/>
          <w:sz w:val="24"/>
          <w:szCs w:val="24"/>
        </w:rPr>
        <w:t>采用</w:t>
      </w:r>
      <w:r w:rsidR="00A80FF1" w:rsidRPr="00F47E3C">
        <w:rPr>
          <w:rFonts w:hint="eastAsia"/>
          <w:sz w:val="24"/>
          <w:szCs w:val="24"/>
        </w:rPr>
        <w:t>220V</w:t>
      </w:r>
      <w:r w:rsidR="00A80FF1" w:rsidRPr="00F47E3C">
        <w:rPr>
          <w:rFonts w:hint="eastAsia"/>
          <w:sz w:val="24"/>
          <w:szCs w:val="24"/>
        </w:rPr>
        <w:t>交流电和</w:t>
      </w:r>
      <w:r w:rsidR="00A80FF1" w:rsidRPr="00F47E3C">
        <w:rPr>
          <w:rFonts w:hint="eastAsia"/>
          <w:sz w:val="24"/>
          <w:szCs w:val="24"/>
        </w:rPr>
        <w:t>24V</w:t>
      </w:r>
      <w:r w:rsidR="00A80FF1" w:rsidRPr="00F47E3C">
        <w:rPr>
          <w:rFonts w:hint="eastAsia"/>
          <w:sz w:val="24"/>
          <w:szCs w:val="24"/>
        </w:rPr>
        <w:t>直流电双电源输入</w:t>
      </w:r>
    </w:p>
    <w:p w:rsidR="00F91DED" w:rsidRPr="00F47E3C" w:rsidRDefault="00BA384F" w:rsidP="008C6CD4">
      <w:pPr>
        <w:spacing w:line="360" w:lineRule="auto"/>
        <w:rPr>
          <w:b/>
          <w:sz w:val="24"/>
          <w:szCs w:val="24"/>
        </w:rPr>
      </w:pPr>
      <w:r>
        <w:rPr>
          <w:rFonts w:hint="eastAsia"/>
          <w:sz w:val="24"/>
          <w:szCs w:val="24"/>
        </w:rPr>
        <w:t>6.</w:t>
      </w:r>
      <w:r w:rsidR="00A80FF1" w:rsidRPr="00F47E3C">
        <w:rPr>
          <w:rFonts w:hint="eastAsia"/>
          <w:sz w:val="24"/>
          <w:szCs w:val="24"/>
        </w:rPr>
        <w:t>400*240 IPS</w:t>
      </w:r>
      <w:r w:rsidR="00A80FF1" w:rsidRPr="00F47E3C">
        <w:rPr>
          <w:rFonts w:hint="eastAsia"/>
          <w:sz w:val="24"/>
          <w:szCs w:val="24"/>
        </w:rPr>
        <w:t>液晶</w:t>
      </w:r>
      <w:r w:rsidR="008C6CD4" w:rsidRPr="00F47E3C">
        <w:rPr>
          <w:rFonts w:hint="eastAsia"/>
          <w:sz w:val="24"/>
          <w:szCs w:val="24"/>
        </w:rPr>
        <w:t>，显示清楚，</w:t>
      </w:r>
      <w:r w:rsidR="007265B6">
        <w:rPr>
          <w:sz w:val="24"/>
          <w:szCs w:val="24"/>
        </w:rPr>
        <w:t>5</w:t>
      </w:r>
      <w:r w:rsidR="008C6CD4" w:rsidRPr="00F47E3C">
        <w:rPr>
          <w:rFonts w:hint="eastAsia"/>
          <w:sz w:val="24"/>
          <w:szCs w:val="24"/>
        </w:rPr>
        <w:t>-100%</w:t>
      </w:r>
      <w:r w:rsidR="008C6CD4" w:rsidRPr="00F47E3C">
        <w:rPr>
          <w:rFonts w:hint="eastAsia"/>
          <w:sz w:val="24"/>
          <w:szCs w:val="24"/>
        </w:rPr>
        <w:t>亮度自由设置</w:t>
      </w:r>
    </w:p>
    <w:p w:rsidR="00F91DED" w:rsidRPr="00F47E3C" w:rsidRDefault="00BA384F" w:rsidP="008C6CD4">
      <w:pPr>
        <w:spacing w:line="360" w:lineRule="auto"/>
        <w:rPr>
          <w:b/>
          <w:sz w:val="24"/>
          <w:szCs w:val="24"/>
        </w:rPr>
      </w:pPr>
      <w:r>
        <w:rPr>
          <w:rFonts w:hint="eastAsia"/>
          <w:sz w:val="24"/>
          <w:szCs w:val="24"/>
        </w:rPr>
        <w:t>7.</w:t>
      </w:r>
      <w:r w:rsidR="008C6CD4" w:rsidRPr="00F47E3C">
        <w:rPr>
          <w:rFonts w:asciiTheme="minorEastAsia" w:eastAsiaTheme="minorEastAsia" w:hAnsiTheme="minorEastAsia"/>
          <w:sz w:val="24"/>
          <w:szCs w:val="24"/>
        </w:rPr>
        <w:t>防护等级IP65，适宜户外使用</w:t>
      </w:r>
    </w:p>
    <w:p w:rsidR="008C6CD4" w:rsidRPr="00B52FEE" w:rsidRDefault="00BA384F" w:rsidP="008C6CD4">
      <w:pPr>
        <w:widowControl w:val="0"/>
        <w:spacing w:line="360" w:lineRule="auto"/>
        <w:jc w:val="both"/>
        <w:rPr>
          <w:rFonts w:ascii="宋体" w:hAnsi="宋体"/>
          <w:sz w:val="21"/>
          <w:szCs w:val="21"/>
        </w:rPr>
      </w:pPr>
      <w:r>
        <w:rPr>
          <w:rFonts w:hint="eastAsia"/>
          <w:sz w:val="24"/>
          <w:szCs w:val="24"/>
        </w:rPr>
        <w:t>8.</w:t>
      </w:r>
      <w:r w:rsidR="008C6CD4" w:rsidRPr="00F47E3C">
        <w:rPr>
          <w:rFonts w:ascii="宋体" w:hAnsi="宋体" w:hint="eastAsia"/>
          <w:sz w:val="24"/>
          <w:szCs w:val="24"/>
        </w:rPr>
        <w:t>密码管理功能，防止非专业人员的误操作</w:t>
      </w:r>
    </w:p>
    <w:p w:rsidR="008C6CD4" w:rsidRPr="008C6CD4" w:rsidRDefault="008C6CD4" w:rsidP="008C6CD4">
      <w:pPr>
        <w:wordWrap w:val="0"/>
        <w:spacing w:line="360" w:lineRule="auto"/>
        <w:rPr>
          <w:rFonts w:ascii="宋体" w:hAnsi="宋体" w:cs="宋体"/>
          <w:b/>
          <w:bCs/>
          <w:color w:val="434343"/>
          <w:sz w:val="28"/>
          <w:szCs w:val="28"/>
        </w:rPr>
      </w:pPr>
      <w:r>
        <w:rPr>
          <w:rFonts w:ascii="宋体" w:hAnsi="宋体" w:cs="宋体" w:hint="eastAsia"/>
          <w:b/>
          <w:bCs/>
          <w:color w:val="434343"/>
          <w:sz w:val="28"/>
          <w:szCs w:val="28"/>
        </w:rPr>
        <w:t>仪器技术参数</w:t>
      </w:r>
    </w:p>
    <w:p w:rsidR="00FC2B82" w:rsidRPr="00F47E3C" w:rsidRDefault="00364579" w:rsidP="00F47E3C">
      <w:pPr>
        <w:spacing w:line="360" w:lineRule="auto"/>
        <w:rPr>
          <w:rFonts w:asciiTheme="minorEastAsia" w:eastAsiaTheme="minorEastAsia" w:hAnsiTheme="minorEastAsia"/>
          <w:sz w:val="24"/>
          <w:szCs w:val="24"/>
        </w:rPr>
      </w:pPr>
      <w:r w:rsidRPr="00F47E3C">
        <w:rPr>
          <w:rFonts w:asciiTheme="minorEastAsia" w:eastAsiaTheme="minorEastAsia" w:hAnsiTheme="minorEastAsia" w:hint="eastAsia"/>
          <w:sz w:val="24"/>
          <w:szCs w:val="24"/>
        </w:rPr>
        <w:t>测量范围：PH（</w:t>
      </w:r>
      <w:r w:rsidR="00751ACC" w:rsidRPr="00F47E3C">
        <w:rPr>
          <w:rFonts w:asciiTheme="minorEastAsia" w:eastAsiaTheme="minorEastAsia" w:hAnsiTheme="minorEastAsia" w:hint="eastAsia"/>
          <w:sz w:val="24"/>
          <w:szCs w:val="24"/>
        </w:rPr>
        <w:t xml:space="preserve"> 0</w:t>
      </w:r>
      <w:r w:rsidRPr="00F47E3C">
        <w:rPr>
          <w:rFonts w:asciiTheme="minorEastAsia" w:eastAsiaTheme="minorEastAsia" w:hAnsiTheme="minorEastAsia"/>
          <w:sz w:val="24"/>
          <w:szCs w:val="24"/>
        </w:rPr>
        <w:t>–</w:t>
      </w:r>
      <w:r w:rsidR="00751ACC" w:rsidRPr="00F47E3C">
        <w:rPr>
          <w:rFonts w:asciiTheme="minorEastAsia" w:eastAsiaTheme="minorEastAsia" w:hAnsiTheme="minorEastAsia" w:hint="eastAsia"/>
          <w:sz w:val="24"/>
          <w:szCs w:val="24"/>
        </w:rPr>
        <w:t>14</w:t>
      </w:r>
      <w:r w:rsidRPr="00F47E3C">
        <w:rPr>
          <w:rFonts w:asciiTheme="minorEastAsia" w:eastAsiaTheme="minorEastAsia" w:hAnsiTheme="minorEastAsia" w:hint="eastAsia"/>
          <w:sz w:val="24"/>
          <w:szCs w:val="24"/>
        </w:rPr>
        <w:t>PH ） ORP( -1999 - +1999 MV)</w:t>
      </w:r>
    </w:p>
    <w:p w:rsidR="00364579" w:rsidRPr="00F47E3C" w:rsidRDefault="00364579" w:rsidP="00F47E3C">
      <w:pPr>
        <w:spacing w:line="360" w:lineRule="auto"/>
        <w:rPr>
          <w:rFonts w:asciiTheme="minorEastAsia" w:eastAsiaTheme="minorEastAsia" w:hAnsiTheme="minorEastAsia"/>
          <w:b/>
          <w:sz w:val="24"/>
          <w:szCs w:val="24"/>
        </w:rPr>
      </w:pPr>
      <w:r w:rsidRPr="00F47E3C">
        <w:rPr>
          <w:rFonts w:asciiTheme="minorEastAsia" w:eastAsiaTheme="minorEastAsia" w:hAnsiTheme="minorEastAsia" w:hint="eastAsia"/>
          <w:sz w:val="24"/>
          <w:szCs w:val="24"/>
        </w:rPr>
        <w:t>准确度：</w:t>
      </w:r>
      <w:r w:rsidRPr="00F47E3C">
        <w:rPr>
          <w:rFonts w:asciiTheme="minorEastAsia" w:eastAsiaTheme="minorEastAsia" w:hAnsiTheme="minorEastAsia" w:hint="eastAsia"/>
          <w:sz w:val="24"/>
          <w:szCs w:val="24"/>
          <w:u w:val="single"/>
        </w:rPr>
        <w:t>+</w:t>
      </w:r>
      <w:r w:rsidR="0087249E" w:rsidRPr="00F47E3C">
        <w:rPr>
          <w:rFonts w:asciiTheme="minorEastAsia" w:eastAsiaTheme="minorEastAsia" w:hAnsiTheme="minorEastAsia" w:hint="eastAsia"/>
          <w:sz w:val="24"/>
          <w:szCs w:val="24"/>
        </w:rPr>
        <w:t xml:space="preserve"> 0.01</w:t>
      </w:r>
      <w:r w:rsidRPr="00F47E3C">
        <w:rPr>
          <w:rFonts w:asciiTheme="minorEastAsia" w:eastAsiaTheme="minorEastAsia" w:hAnsiTheme="minorEastAsia" w:hint="eastAsia"/>
          <w:sz w:val="24"/>
          <w:szCs w:val="24"/>
        </w:rPr>
        <w:t xml:space="preserve"> pH; </w:t>
      </w:r>
      <w:r w:rsidRPr="00F47E3C">
        <w:rPr>
          <w:rFonts w:asciiTheme="minorEastAsia" w:eastAsiaTheme="minorEastAsia" w:hAnsiTheme="minorEastAsia" w:hint="eastAsia"/>
          <w:sz w:val="24"/>
          <w:szCs w:val="24"/>
          <w:u w:val="single"/>
        </w:rPr>
        <w:t>+</w:t>
      </w:r>
      <w:r w:rsidRPr="00F47E3C">
        <w:rPr>
          <w:rFonts w:asciiTheme="minorEastAsia" w:eastAsiaTheme="minorEastAsia" w:hAnsiTheme="minorEastAsia" w:hint="eastAsia"/>
          <w:sz w:val="24"/>
          <w:szCs w:val="24"/>
        </w:rPr>
        <w:t xml:space="preserve"> 1 mV</w:t>
      </w:r>
    </w:p>
    <w:p w:rsidR="00364579" w:rsidRPr="00F47E3C" w:rsidRDefault="00364579" w:rsidP="00F47E3C">
      <w:pPr>
        <w:spacing w:line="360" w:lineRule="auto"/>
        <w:rPr>
          <w:rFonts w:asciiTheme="minorEastAsia" w:eastAsiaTheme="minorEastAsia" w:hAnsiTheme="minorEastAsia"/>
          <w:b/>
          <w:sz w:val="24"/>
          <w:szCs w:val="24"/>
        </w:rPr>
      </w:pPr>
      <w:r w:rsidRPr="00F47E3C">
        <w:rPr>
          <w:rFonts w:asciiTheme="minorEastAsia" w:eastAsiaTheme="minorEastAsia" w:hAnsiTheme="minorEastAsia" w:hint="eastAsia"/>
          <w:sz w:val="24"/>
          <w:szCs w:val="24"/>
        </w:rPr>
        <w:t>分辨率：0.01pH; 1mV</w:t>
      </w:r>
    </w:p>
    <w:p w:rsidR="00364579" w:rsidRPr="00F47E3C" w:rsidRDefault="00364579" w:rsidP="00F47E3C">
      <w:pPr>
        <w:spacing w:line="360" w:lineRule="auto"/>
        <w:rPr>
          <w:rFonts w:asciiTheme="minorEastAsia" w:eastAsiaTheme="minorEastAsia" w:hAnsiTheme="minorEastAsia"/>
          <w:b/>
          <w:sz w:val="24"/>
          <w:szCs w:val="24"/>
        </w:rPr>
      </w:pPr>
      <w:r w:rsidRPr="00F47E3C">
        <w:rPr>
          <w:rFonts w:asciiTheme="minorEastAsia" w:eastAsiaTheme="minorEastAsia" w:hAnsiTheme="minorEastAsia" w:hint="eastAsia"/>
          <w:sz w:val="24"/>
          <w:szCs w:val="24"/>
        </w:rPr>
        <w:t>稳定性：≤ 0.02 pH/24小时; ≤ 3 mV/24小时</w:t>
      </w:r>
    </w:p>
    <w:p w:rsidR="00364579" w:rsidRPr="00F47E3C" w:rsidRDefault="00543150" w:rsidP="00F47E3C">
      <w:pPr>
        <w:spacing w:line="360" w:lineRule="auto"/>
        <w:rPr>
          <w:rFonts w:asciiTheme="minorEastAsia" w:eastAsiaTheme="minorEastAsia" w:hAnsiTheme="minorEastAsia"/>
          <w:b/>
          <w:sz w:val="24"/>
          <w:szCs w:val="24"/>
        </w:rPr>
      </w:pPr>
      <w:r w:rsidRPr="00F47E3C">
        <w:rPr>
          <w:rFonts w:asciiTheme="minorEastAsia" w:eastAsiaTheme="minorEastAsia" w:hAnsiTheme="minorEastAsia" w:hint="eastAsia"/>
          <w:sz w:val="24"/>
          <w:szCs w:val="24"/>
        </w:rPr>
        <w:t>PH</w:t>
      </w:r>
      <w:r w:rsidR="00364579" w:rsidRPr="00F47E3C">
        <w:rPr>
          <w:rFonts w:asciiTheme="minorEastAsia" w:eastAsiaTheme="minorEastAsia" w:hAnsiTheme="minorEastAsia" w:hint="eastAsia"/>
          <w:sz w:val="24"/>
          <w:szCs w:val="24"/>
        </w:rPr>
        <w:t>标准溶液：4.00-6.86，6.86-9.18，4.00-7.00，7.00-10.00四组</w:t>
      </w:r>
    </w:p>
    <w:p w:rsidR="00364579" w:rsidRPr="00F47E3C" w:rsidRDefault="00364579" w:rsidP="00F47E3C">
      <w:pPr>
        <w:spacing w:line="360" w:lineRule="auto"/>
        <w:rPr>
          <w:rFonts w:asciiTheme="minorEastAsia" w:eastAsiaTheme="minorEastAsia" w:hAnsiTheme="minorEastAsia"/>
          <w:b/>
          <w:sz w:val="24"/>
          <w:szCs w:val="24"/>
        </w:rPr>
      </w:pPr>
      <w:r w:rsidRPr="00F47E3C">
        <w:rPr>
          <w:rFonts w:asciiTheme="minorEastAsia" w:eastAsiaTheme="minorEastAsia" w:hAnsiTheme="minorEastAsia" w:hint="eastAsia"/>
          <w:sz w:val="24"/>
          <w:szCs w:val="24"/>
        </w:rPr>
        <w:t>温度补偿：0</w:t>
      </w:r>
      <w:r w:rsidRPr="00F47E3C">
        <w:rPr>
          <w:rFonts w:asciiTheme="minorEastAsia" w:eastAsiaTheme="minorEastAsia" w:hAnsiTheme="minorEastAsia"/>
          <w:sz w:val="24"/>
          <w:szCs w:val="24"/>
        </w:rPr>
        <w:t>–</w:t>
      </w:r>
      <w:r w:rsidRPr="00F47E3C">
        <w:rPr>
          <w:rFonts w:asciiTheme="minorEastAsia" w:eastAsiaTheme="minorEastAsia" w:hAnsiTheme="minorEastAsia" w:hint="eastAsia"/>
          <w:sz w:val="24"/>
          <w:szCs w:val="24"/>
        </w:rPr>
        <w:t>100 ℃</w:t>
      </w:r>
      <w:r w:rsidRPr="00F47E3C">
        <w:rPr>
          <w:rFonts w:asciiTheme="minorEastAsia" w:eastAsiaTheme="minorEastAsia" w:hAnsiTheme="minorEastAsia" w:hint="eastAsia"/>
          <w:sz w:val="24"/>
          <w:szCs w:val="24"/>
        </w:rPr>
        <w:tab/>
        <w:t>手动/自动(PT1000)</w:t>
      </w:r>
    </w:p>
    <w:p w:rsidR="00364579" w:rsidRPr="00F47E3C" w:rsidRDefault="003B05CD" w:rsidP="00F47E3C">
      <w:pPr>
        <w:spacing w:line="360" w:lineRule="auto"/>
        <w:rPr>
          <w:rFonts w:asciiTheme="minorEastAsia" w:eastAsiaTheme="minorEastAsia" w:hAnsiTheme="minorEastAsia"/>
          <w:b/>
          <w:sz w:val="24"/>
          <w:szCs w:val="24"/>
        </w:rPr>
      </w:pPr>
      <w:r w:rsidRPr="00F47E3C">
        <w:rPr>
          <w:rFonts w:asciiTheme="minorEastAsia" w:eastAsiaTheme="minorEastAsia" w:hAnsiTheme="minorEastAsia" w:hint="eastAsia"/>
          <w:sz w:val="24"/>
          <w:szCs w:val="24"/>
        </w:rPr>
        <w:t>信号输出： 4-20mA隔离保护输出，独立对应PH/ORP</w:t>
      </w:r>
      <w:r w:rsidR="00F47E3C" w:rsidRPr="00F47E3C">
        <w:rPr>
          <w:rFonts w:asciiTheme="minorEastAsia" w:eastAsiaTheme="minorEastAsia" w:hAnsiTheme="minorEastAsia" w:hint="eastAsia"/>
          <w:sz w:val="24"/>
          <w:szCs w:val="24"/>
        </w:rPr>
        <w:t xml:space="preserve">或温度 </w:t>
      </w:r>
      <w:r w:rsidRPr="00F47E3C">
        <w:rPr>
          <w:rFonts w:asciiTheme="minorEastAsia" w:eastAsiaTheme="minorEastAsia" w:hAnsiTheme="minorEastAsia"/>
          <w:color w:val="000000"/>
          <w:sz w:val="24"/>
          <w:szCs w:val="24"/>
        </w:rPr>
        <w:t>最大</w:t>
      </w:r>
      <w:r w:rsidRPr="00F47E3C">
        <w:rPr>
          <w:rFonts w:asciiTheme="minorEastAsia" w:eastAsiaTheme="minorEastAsia" w:hAnsiTheme="minorEastAsia" w:hint="eastAsia"/>
          <w:color w:val="000000"/>
          <w:sz w:val="24"/>
          <w:szCs w:val="24"/>
        </w:rPr>
        <w:t>负载5</w:t>
      </w:r>
      <w:r w:rsidRPr="00F47E3C">
        <w:rPr>
          <w:rFonts w:asciiTheme="minorEastAsia" w:eastAsiaTheme="minorEastAsia" w:hAnsiTheme="minorEastAsia"/>
          <w:color w:val="000000"/>
          <w:sz w:val="24"/>
          <w:szCs w:val="24"/>
        </w:rPr>
        <w:t>00</w:t>
      </w:r>
      <w:r w:rsidRPr="00F47E3C">
        <w:rPr>
          <w:rFonts w:asciiTheme="minorEastAsia" w:eastAsiaTheme="minorEastAsia" w:hAnsiTheme="minorEastAsia" w:hint="eastAsia"/>
          <w:color w:val="000000"/>
          <w:sz w:val="24"/>
          <w:szCs w:val="24"/>
        </w:rPr>
        <w:t>Ω</w:t>
      </w:r>
    </w:p>
    <w:p w:rsidR="00364579" w:rsidRPr="00F47E3C" w:rsidRDefault="003B05CD" w:rsidP="00F47E3C">
      <w:pPr>
        <w:spacing w:line="360" w:lineRule="auto"/>
        <w:rPr>
          <w:rFonts w:asciiTheme="minorEastAsia" w:eastAsiaTheme="minorEastAsia" w:hAnsiTheme="minorEastAsia"/>
          <w:b/>
          <w:sz w:val="24"/>
          <w:szCs w:val="24"/>
        </w:rPr>
      </w:pPr>
      <w:r w:rsidRPr="00F47E3C">
        <w:rPr>
          <w:rFonts w:asciiTheme="minorEastAsia" w:eastAsiaTheme="minorEastAsia" w:hAnsiTheme="minorEastAsia" w:hint="eastAsia"/>
          <w:sz w:val="24"/>
          <w:szCs w:val="24"/>
        </w:rPr>
        <w:t>报警输出：两组可随意对应高低点报警（3A/250 V AC），常开触点继电器</w:t>
      </w:r>
    </w:p>
    <w:p w:rsidR="00364579" w:rsidRPr="00F47E3C" w:rsidRDefault="003B05CD" w:rsidP="00F47E3C">
      <w:pPr>
        <w:spacing w:line="360" w:lineRule="auto"/>
        <w:rPr>
          <w:rFonts w:asciiTheme="minorEastAsia" w:eastAsiaTheme="minorEastAsia" w:hAnsiTheme="minorEastAsia"/>
          <w:b/>
          <w:sz w:val="24"/>
          <w:szCs w:val="24"/>
        </w:rPr>
      </w:pPr>
      <w:r w:rsidRPr="00F47E3C">
        <w:rPr>
          <w:rFonts w:asciiTheme="minorEastAsia" w:eastAsiaTheme="minorEastAsia" w:hAnsiTheme="minorEastAsia" w:hint="eastAsia"/>
          <w:sz w:val="24"/>
          <w:szCs w:val="24"/>
        </w:rPr>
        <w:t>供电电源：交流220V和直流24V两路</w:t>
      </w:r>
    </w:p>
    <w:p w:rsidR="00364579" w:rsidRPr="00F47E3C" w:rsidRDefault="003B05CD" w:rsidP="00F47E3C">
      <w:pPr>
        <w:spacing w:line="360" w:lineRule="auto"/>
        <w:rPr>
          <w:rFonts w:asciiTheme="minorEastAsia" w:eastAsiaTheme="minorEastAsia" w:hAnsiTheme="minorEastAsia"/>
          <w:b/>
          <w:sz w:val="24"/>
          <w:szCs w:val="24"/>
        </w:rPr>
      </w:pPr>
      <w:r w:rsidRPr="00F47E3C">
        <w:rPr>
          <w:rFonts w:asciiTheme="minorEastAsia" w:eastAsiaTheme="minorEastAsia" w:hAnsiTheme="minorEastAsia" w:hint="eastAsia"/>
          <w:sz w:val="24"/>
          <w:szCs w:val="24"/>
        </w:rPr>
        <w:t>电源消耗：</w:t>
      </w:r>
      <w:r w:rsidRPr="00F47E3C">
        <w:rPr>
          <w:rFonts w:asciiTheme="minorEastAsia" w:eastAsiaTheme="minorEastAsia" w:hAnsiTheme="minorEastAsia"/>
          <w:sz w:val="24"/>
          <w:szCs w:val="24"/>
        </w:rPr>
        <w:t>≤</w:t>
      </w:r>
      <w:r w:rsidRPr="00F47E3C">
        <w:rPr>
          <w:rFonts w:asciiTheme="minorEastAsia" w:eastAsiaTheme="minorEastAsia" w:hAnsiTheme="minorEastAsia" w:hint="eastAsia"/>
          <w:sz w:val="24"/>
          <w:szCs w:val="24"/>
        </w:rPr>
        <w:t>5W</w:t>
      </w:r>
    </w:p>
    <w:p w:rsidR="00364579" w:rsidRPr="00F47E3C" w:rsidRDefault="003B05CD" w:rsidP="00F47E3C">
      <w:pPr>
        <w:spacing w:line="360" w:lineRule="auto"/>
        <w:rPr>
          <w:rFonts w:asciiTheme="minorEastAsia" w:eastAsiaTheme="minorEastAsia" w:hAnsiTheme="minorEastAsia"/>
          <w:b/>
          <w:sz w:val="24"/>
          <w:szCs w:val="24"/>
        </w:rPr>
      </w:pPr>
      <w:r w:rsidRPr="00F47E3C">
        <w:rPr>
          <w:rFonts w:asciiTheme="minorEastAsia" w:eastAsiaTheme="minorEastAsia" w:hAnsiTheme="minorEastAsia" w:hint="eastAsia"/>
          <w:sz w:val="24"/>
          <w:szCs w:val="24"/>
        </w:rPr>
        <w:t>环境条件：（1）温度0</w:t>
      </w:r>
      <w:r w:rsidRPr="00F47E3C">
        <w:rPr>
          <w:rFonts w:asciiTheme="minorEastAsia" w:eastAsiaTheme="minorEastAsia" w:hAnsiTheme="minorEastAsia"/>
          <w:sz w:val="24"/>
          <w:szCs w:val="24"/>
        </w:rPr>
        <w:t>～</w:t>
      </w:r>
      <w:r w:rsidRPr="00F47E3C">
        <w:rPr>
          <w:rFonts w:asciiTheme="minorEastAsia" w:eastAsiaTheme="minorEastAsia" w:hAnsiTheme="minorEastAsia" w:hint="eastAsia"/>
          <w:sz w:val="24"/>
          <w:szCs w:val="24"/>
        </w:rPr>
        <w:t xml:space="preserve"> 60 ℃  （2）湿度≤85%RH</w:t>
      </w:r>
    </w:p>
    <w:p w:rsidR="00364579" w:rsidRPr="00F47E3C" w:rsidRDefault="00752C0B" w:rsidP="00F47E3C">
      <w:pPr>
        <w:spacing w:line="360" w:lineRule="auto"/>
        <w:rPr>
          <w:rFonts w:asciiTheme="minorEastAsia" w:eastAsiaTheme="minorEastAsia" w:hAnsiTheme="minorEastAsia"/>
          <w:b/>
          <w:sz w:val="24"/>
          <w:szCs w:val="24"/>
        </w:rPr>
      </w:pPr>
      <w:r w:rsidRPr="00F47E3C">
        <w:rPr>
          <w:rFonts w:asciiTheme="minorEastAsia" w:eastAsiaTheme="minorEastAsia" w:hAnsiTheme="minorEastAsia" w:hint="eastAsia"/>
          <w:sz w:val="24"/>
          <w:szCs w:val="24"/>
        </w:rPr>
        <w:t>外形尺寸：</w:t>
      </w:r>
      <w:r w:rsidR="003B05CD" w:rsidRPr="00F47E3C">
        <w:rPr>
          <w:rFonts w:asciiTheme="minorEastAsia" w:eastAsiaTheme="minorEastAsia" w:hAnsiTheme="minorEastAsia" w:hint="eastAsia"/>
          <w:sz w:val="24"/>
          <w:szCs w:val="24"/>
        </w:rPr>
        <w:t>96×96×</w:t>
      </w:r>
      <w:r w:rsidRPr="00F47E3C">
        <w:rPr>
          <w:rFonts w:asciiTheme="minorEastAsia" w:eastAsiaTheme="minorEastAsia" w:hAnsiTheme="minorEastAsia" w:hint="eastAsia"/>
          <w:sz w:val="24"/>
          <w:szCs w:val="24"/>
        </w:rPr>
        <w:t>132</w:t>
      </w:r>
      <w:r w:rsidR="003B05CD" w:rsidRPr="00F47E3C">
        <w:rPr>
          <w:rFonts w:asciiTheme="minorEastAsia" w:eastAsiaTheme="minorEastAsia" w:hAnsiTheme="minorEastAsia" w:hint="eastAsia"/>
          <w:sz w:val="24"/>
          <w:szCs w:val="24"/>
        </w:rPr>
        <w:t>mm（高×宽×深）</w:t>
      </w:r>
    </w:p>
    <w:p w:rsidR="00364579" w:rsidRPr="00F47E3C" w:rsidRDefault="00752C0B" w:rsidP="00F47E3C">
      <w:pPr>
        <w:spacing w:line="360" w:lineRule="auto"/>
        <w:rPr>
          <w:rFonts w:asciiTheme="minorEastAsia" w:eastAsiaTheme="minorEastAsia" w:hAnsiTheme="minorEastAsia"/>
          <w:sz w:val="24"/>
          <w:szCs w:val="24"/>
        </w:rPr>
      </w:pPr>
      <w:r w:rsidRPr="00F47E3C">
        <w:rPr>
          <w:rFonts w:asciiTheme="minorEastAsia" w:eastAsiaTheme="minorEastAsia" w:hAnsiTheme="minorEastAsia" w:hint="eastAsia"/>
          <w:sz w:val="24"/>
          <w:szCs w:val="24"/>
        </w:rPr>
        <w:t>开孔尺寸：</w:t>
      </w:r>
      <w:r w:rsidR="00234310" w:rsidRPr="00F47E3C">
        <w:rPr>
          <w:rFonts w:asciiTheme="minorEastAsia" w:eastAsiaTheme="minorEastAsia" w:hAnsiTheme="minorEastAsia" w:hint="eastAsia"/>
          <w:sz w:val="24"/>
          <w:szCs w:val="24"/>
        </w:rPr>
        <w:t>92</w:t>
      </w:r>
      <w:r w:rsidRPr="00F47E3C">
        <w:rPr>
          <w:rFonts w:asciiTheme="minorEastAsia" w:eastAsiaTheme="minorEastAsia" w:hAnsiTheme="minorEastAsia" w:hint="eastAsia"/>
          <w:sz w:val="24"/>
          <w:szCs w:val="24"/>
        </w:rPr>
        <w:t>×</w:t>
      </w:r>
      <w:r w:rsidR="00234310" w:rsidRPr="00F47E3C">
        <w:rPr>
          <w:rFonts w:asciiTheme="minorEastAsia" w:eastAsiaTheme="minorEastAsia" w:hAnsiTheme="minorEastAsia" w:hint="eastAsia"/>
          <w:sz w:val="24"/>
          <w:szCs w:val="24"/>
        </w:rPr>
        <w:t>92</w:t>
      </w:r>
      <w:r w:rsidRPr="00F47E3C">
        <w:rPr>
          <w:rFonts w:asciiTheme="minorEastAsia" w:eastAsiaTheme="minorEastAsia" w:hAnsiTheme="minorEastAsia" w:hint="eastAsia"/>
          <w:sz w:val="24"/>
          <w:szCs w:val="24"/>
        </w:rPr>
        <w:t>mm（高×宽）</w:t>
      </w:r>
    </w:p>
    <w:p w:rsidR="00BF2998" w:rsidRPr="00F47E3C" w:rsidRDefault="00752C0B" w:rsidP="00F47E3C">
      <w:pPr>
        <w:spacing w:line="360" w:lineRule="auto"/>
        <w:rPr>
          <w:rFonts w:asciiTheme="minorEastAsia" w:eastAsiaTheme="minorEastAsia" w:hAnsiTheme="minorEastAsia"/>
          <w:b/>
          <w:sz w:val="24"/>
          <w:szCs w:val="24"/>
        </w:rPr>
      </w:pPr>
      <w:r w:rsidRPr="00F47E3C">
        <w:rPr>
          <w:rFonts w:asciiTheme="minorEastAsia" w:eastAsiaTheme="minorEastAsia" w:hAnsiTheme="minorEastAsia" w:hint="eastAsia"/>
          <w:sz w:val="24"/>
          <w:szCs w:val="24"/>
        </w:rPr>
        <w:t>防护等级：IP65</w:t>
      </w:r>
    </w:p>
    <w:p w:rsidR="008B7D76" w:rsidRPr="005C5A21" w:rsidRDefault="00B15050" w:rsidP="008B7D76">
      <w:pPr>
        <w:pStyle w:val="1"/>
        <w:spacing w:line="240" w:lineRule="auto"/>
        <w:rPr>
          <w:sz w:val="32"/>
          <w:szCs w:val="32"/>
        </w:rPr>
      </w:pPr>
      <w:bookmarkStart w:id="3" w:name="_Toc483320434"/>
      <w:r w:rsidRPr="005C5A21">
        <w:rPr>
          <w:rFonts w:hint="eastAsia"/>
          <w:sz w:val="32"/>
          <w:szCs w:val="32"/>
        </w:rPr>
        <w:lastRenderedPageBreak/>
        <w:t>二</w:t>
      </w:r>
      <w:r w:rsidR="005A1356" w:rsidRPr="005C5A21">
        <w:rPr>
          <w:rFonts w:hint="eastAsia"/>
          <w:sz w:val="32"/>
          <w:szCs w:val="32"/>
        </w:rPr>
        <w:t>组合与安装</w:t>
      </w:r>
      <w:bookmarkEnd w:id="3"/>
    </w:p>
    <w:p w:rsidR="005A1356" w:rsidRPr="001A40A9" w:rsidRDefault="005A1356" w:rsidP="001A40A9">
      <w:pPr>
        <w:pStyle w:val="2"/>
        <w:rPr>
          <w:rFonts w:asciiTheme="majorEastAsia" w:hAnsiTheme="majorEastAsia"/>
          <w:sz w:val="28"/>
          <w:szCs w:val="28"/>
        </w:rPr>
      </w:pPr>
      <w:bookmarkStart w:id="4" w:name="_Toc483320435"/>
      <w:r w:rsidRPr="001A40A9">
        <w:rPr>
          <w:rFonts w:asciiTheme="majorEastAsia" w:hAnsiTheme="majorEastAsia"/>
          <w:sz w:val="28"/>
          <w:szCs w:val="28"/>
        </w:rPr>
        <w:t>2.1</w:t>
      </w:r>
      <w:r w:rsidR="008B7D76" w:rsidRPr="001A40A9">
        <w:rPr>
          <w:rFonts w:asciiTheme="majorEastAsia" w:hAnsiTheme="majorEastAsia" w:hint="eastAsia"/>
          <w:sz w:val="28"/>
          <w:szCs w:val="28"/>
        </w:rPr>
        <w:t>主机固定（盘面安装</w:t>
      </w:r>
      <w:r w:rsidRPr="001A40A9">
        <w:rPr>
          <w:rFonts w:asciiTheme="majorEastAsia" w:hAnsiTheme="majorEastAsia" w:hint="eastAsia"/>
          <w:sz w:val="28"/>
          <w:szCs w:val="28"/>
        </w:rPr>
        <w:t>）</w:t>
      </w:r>
      <w:bookmarkEnd w:id="4"/>
    </w:p>
    <w:p w:rsidR="00272A4B" w:rsidRPr="00F47E3C" w:rsidRDefault="008B7D76" w:rsidP="004F421A">
      <w:pPr>
        <w:wordWrap w:val="0"/>
        <w:spacing w:line="360" w:lineRule="auto"/>
        <w:rPr>
          <w:rFonts w:asciiTheme="minorEastAsia" w:eastAsiaTheme="minorEastAsia" w:hAnsiTheme="minorEastAsia"/>
          <w:kern w:val="14"/>
          <w:sz w:val="24"/>
          <w:szCs w:val="24"/>
        </w:rPr>
      </w:pPr>
      <w:r w:rsidRPr="00F47E3C">
        <w:rPr>
          <w:rFonts w:asciiTheme="minorEastAsia" w:eastAsiaTheme="minorEastAsia" w:hAnsiTheme="minorEastAsia" w:hint="eastAsia"/>
          <w:kern w:val="14"/>
          <w:sz w:val="28"/>
          <w:szCs w:val="28"/>
        </w:rPr>
        <w:t>注：盘面</w:t>
      </w:r>
      <w:r w:rsidR="00272A4B" w:rsidRPr="00F47E3C">
        <w:rPr>
          <w:rFonts w:asciiTheme="minorEastAsia" w:eastAsiaTheme="minorEastAsia" w:hAnsiTheme="minorEastAsia" w:hint="eastAsia"/>
          <w:kern w:val="14"/>
          <w:sz w:val="28"/>
          <w:szCs w:val="28"/>
        </w:rPr>
        <w:t>安装请先在配电箱面板上预留</w:t>
      </w:r>
      <w:r w:rsidR="00E94FFF" w:rsidRPr="00F47E3C">
        <w:rPr>
          <w:rFonts w:asciiTheme="minorEastAsia" w:eastAsiaTheme="minorEastAsia" w:hAnsiTheme="minorEastAsia" w:hint="eastAsia"/>
          <w:kern w:val="14"/>
          <w:sz w:val="28"/>
          <w:szCs w:val="28"/>
        </w:rPr>
        <w:t>92</w:t>
      </w:r>
      <w:r w:rsidR="00272A4B" w:rsidRPr="00F47E3C">
        <w:rPr>
          <w:rFonts w:asciiTheme="minorEastAsia" w:eastAsiaTheme="minorEastAsia" w:hAnsiTheme="minorEastAsia" w:hint="eastAsia"/>
          <w:kern w:val="14"/>
          <w:sz w:val="28"/>
          <w:szCs w:val="28"/>
        </w:rPr>
        <w:t>mm</w:t>
      </w:r>
      <w:r w:rsidR="00E94FFF" w:rsidRPr="00F47E3C">
        <w:rPr>
          <w:rFonts w:asciiTheme="minorEastAsia" w:eastAsiaTheme="minorEastAsia" w:hAnsiTheme="minorEastAsia"/>
          <w:kern w:val="14"/>
          <w:sz w:val="28"/>
          <w:szCs w:val="28"/>
        </w:rPr>
        <w:t>×9</w:t>
      </w:r>
      <w:r w:rsidR="00E94FFF" w:rsidRPr="00F47E3C">
        <w:rPr>
          <w:rFonts w:asciiTheme="minorEastAsia" w:eastAsiaTheme="minorEastAsia" w:hAnsiTheme="minorEastAsia" w:hint="eastAsia"/>
          <w:kern w:val="14"/>
          <w:sz w:val="28"/>
          <w:szCs w:val="28"/>
        </w:rPr>
        <w:t>2</w:t>
      </w:r>
      <w:r w:rsidR="00272A4B" w:rsidRPr="00F47E3C">
        <w:rPr>
          <w:rFonts w:asciiTheme="minorEastAsia" w:eastAsiaTheme="minorEastAsia" w:hAnsiTheme="minorEastAsia"/>
          <w:kern w:val="14"/>
          <w:sz w:val="28"/>
          <w:szCs w:val="28"/>
        </w:rPr>
        <w:t>mm</w:t>
      </w:r>
      <w:r w:rsidR="00272A4B" w:rsidRPr="00F47E3C">
        <w:rPr>
          <w:rFonts w:asciiTheme="minorEastAsia" w:eastAsiaTheme="minorEastAsia" w:hAnsiTheme="minorEastAsia" w:hint="eastAsia"/>
          <w:kern w:val="14"/>
          <w:sz w:val="28"/>
          <w:szCs w:val="28"/>
        </w:rPr>
        <w:t>的方孔，变送器从配电箱面板直接放入，将变送器所附带的固定器由后方套入，卡进固定槽内</w:t>
      </w:r>
      <w:r w:rsidR="00272A4B" w:rsidRPr="00F47E3C">
        <w:rPr>
          <w:rFonts w:asciiTheme="minorEastAsia" w:eastAsiaTheme="minorEastAsia" w:hAnsiTheme="minorEastAsia" w:hint="eastAsia"/>
          <w:kern w:val="14"/>
          <w:sz w:val="24"/>
          <w:szCs w:val="24"/>
        </w:rPr>
        <w:t>。</w:t>
      </w:r>
    </w:p>
    <w:p w:rsidR="005B19BE" w:rsidRPr="004F421A" w:rsidRDefault="005B19BE" w:rsidP="001172D9">
      <w:pPr>
        <w:pStyle w:val="2"/>
        <w:rPr>
          <w:rFonts w:asciiTheme="minorEastAsia" w:eastAsiaTheme="minorEastAsia" w:hAnsiTheme="minorEastAsia"/>
          <w:sz w:val="28"/>
          <w:szCs w:val="28"/>
        </w:rPr>
      </w:pPr>
      <w:bookmarkStart w:id="5" w:name="_Toc483320436"/>
      <w:r w:rsidRPr="004F421A">
        <w:rPr>
          <w:rFonts w:asciiTheme="minorEastAsia" w:eastAsiaTheme="minorEastAsia" w:hAnsiTheme="minorEastAsia"/>
          <w:sz w:val="28"/>
          <w:szCs w:val="28"/>
        </w:rPr>
        <w:t>2.2</w:t>
      </w:r>
      <w:r w:rsidR="008B7D76" w:rsidRPr="004F421A">
        <w:rPr>
          <w:rFonts w:asciiTheme="minorEastAsia" w:eastAsiaTheme="minorEastAsia" w:hAnsiTheme="minorEastAsia" w:hint="eastAsia"/>
          <w:sz w:val="28"/>
          <w:szCs w:val="28"/>
        </w:rPr>
        <w:t>盘面</w:t>
      </w:r>
      <w:r w:rsidRPr="004F421A">
        <w:rPr>
          <w:rFonts w:asciiTheme="minorEastAsia" w:eastAsiaTheme="minorEastAsia" w:hAnsiTheme="minorEastAsia" w:hint="eastAsia"/>
          <w:sz w:val="28"/>
          <w:szCs w:val="28"/>
        </w:rPr>
        <w:t>安装参考图</w:t>
      </w:r>
      <w:bookmarkEnd w:id="5"/>
    </w:p>
    <w:p w:rsidR="00F47E3C" w:rsidRDefault="00F47E3C" w:rsidP="00F47E3C">
      <w:pPr>
        <w:jc w:val="center"/>
      </w:pPr>
      <w:r>
        <w:object w:dxaOrig="8093" w:dyaOrig="8828" w14:anchorId="1D3358B2">
          <v:shape id="_x0000_i1026" type="#_x0000_t75" style="width:388.05pt;height:421.55pt" o:ole="">
            <v:imagedata r:id="rId13" o:title=""/>
          </v:shape>
          <o:OLEObject Type="Embed" ProgID="Visio.Drawing.15" ShapeID="_x0000_i1026" DrawAspect="Content" ObjectID="_1557318229" r:id="rId14"/>
        </w:object>
      </w:r>
    </w:p>
    <w:p w:rsidR="00145554" w:rsidRDefault="00145554" w:rsidP="00513532"/>
    <w:p w:rsidR="009C5F64" w:rsidRPr="004F421A" w:rsidRDefault="004F421A" w:rsidP="001172D9">
      <w:pPr>
        <w:pStyle w:val="2"/>
        <w:rPr>
          <w:rFonts w:asciiTheme="minorEastAsia" w:eastAsiaTheme="minorEastAsia" w:hAnsiTheme="minorEastAsia"/>
          <w:sz w:val="28"/>
          <w:szCs w:val="28"/>
        </w:rPr>
      </w:pPr>
      <w:bookmarkStart w:id="6" w:name="_Toc483320437"/>
      <w:r w:rsidRPr="004F421A">
        <w:rPr>
          <w:rFonts w:asciiTheme="minorEastAsia" w:eastAsiaTheme="minorEastAsia" w:hAnsiTheme="minorEastAsia"/>
          <w:sz w:val="28"/>
          <w:szCs w:val="28"/>
        </w:rPr>
        <w:lastRenderedPageBreak/>
        <w:t>2.</w:t>
      </w:r>
      <w:r w:rsidRPr="004F421A">
        <w:rPr>
          <w:rFonts w:asciiTheme="minorEastAsia" w:eastAsiaTheme="minorEastAsia" w:hAnsiTheme="minorEastAsia" w:hint="eastAsia"/>
          <w:sz w:val="28"/>
          <w:szCs w:val="28"/>
        </w:rPr>
        <w:t>3</w:t>
      </w:r>
      <w:r w:rsidR="009C5F64" w:rsidRPr="004F421A">
        <w:rPr>
          <w:rFonts w:asciiTheme="minorEastAsia" w:eastAsiaTheme="minorEastAsia" w:hAnsiTheme="minorEastAsia" w:hint="eastAsia"/>
          <w:sz w:val="28"/>
          <w:szCs w:val="28"/>
        </w:rPr>
        <w:t>仪</w:t>
      </w:r>
      <w:r w:rsidRPr="004F421A">
        <w:rPr>
          <w:rFonts w:asciiTheme="minorEastAsia" w:eastAsiaTheme="minorEastAsia" w:hAnsiTheme="minorEastAsia" w:hint="eastAsia"/>
          <w:sz w:val="28"/>
          <w:szCs w:val="28"/>
        </w:rPr>
        <w:t>表</w:t>
      </w:r>
      <w:r w:rsidR="009C5F64" w:rsidRPr="004F421A">
        <w:rPr>
          <w:rFonts w:asciiTheme="minorEastAsia" w:eastAsiaTheme="minorEastAsia" w:hAnsiTheme="minorEastAsia" w:hint="eastAsia"/>
          <w:sz w:val="28"/>
          <w:szCs w:val="28"/>
        </w:rPr>
        <w:t>感应电极及电极保护管的组合</w:t>
      </w:r>
      <w:bookmarkEnd w:id="6"/>
    </w:p>
    <w:p w:rsidR="009C5F64" w:rsidRPr="004F421A" w:rsidRDefault="00B92207" w:rsidP="009C5F64">
      <w:pPr>
        <w:rPr>
          <w:rFonts w:asciiTheme="minorEastAsia" w:eastAsiaTheme="minorEastAsia" w:hAnsiTheme="minorEastAsia"/>
          <w:b/>
          <w:sz w:val="28"/>
          <w:szCs w:val="28"/>
        </w:rPr>
      </w:pPr>
      <w:r>
        <w:rPr>
          <w:rFonts w:asciiTheme="minorEastAsia" w:eastAsiaTheme="minorEastAsia" w:hAnsiTheme="minorEastAsia" w:hint="eastAsia"/>
          <w:b/>
          <w:sz w:val="28"/>
          <w:szCs w:val="28"/>
        </w:rPr>
        <w:t>2.3.1</w:t>
      </w:r>
      <w:r w:rsidR="009C5F64" w:rsidRPr="004F421A">
        <w:rPr>
          <w:rFonts w:asciiTheme="minorEastAsia" w:eastAsiaTheme="minorEastAsia" w:hAnsiTheme="minorEastAsia" w:hint="eastAsia"/>
          <w:b/>
          <w:sz w:val="28"/>
          <w:szCs w:val="28"/>
        </w:rPr>
        <w:t>电极缆线开线</w:t>
      </w:r>
      <w:r w:rsidR="004F421A">
        <w:rPr>
          <w:rFonts w:asciiTheme="minorEastAsia" w:eastAsiaTheme="minorEastAsia" w:hAnsiTheme="minorEastAsia" w:hint="eastAsia"/>
          <w:b/>
          <w:sz w:val="28"/>
          <w:szCs w:val="28"/>
        </w:rPr>
        <w:t>与接线</w:t>
      </w:r>
      <w:r w:rsidR="009C5F64" w:rsidRPr="004F421A">
        <w:rPr>
          <w:rFonts w:asciiTheme="minorEastAsia" w:eastAsiaTheme="minorEastAsia" w:hAnsiTheme="minorEastAsia" w:hint="eastAsia"/>
          <w:b/>
          <w:sz w:val="28"/>
          <w:szCs w:val="28"/>
        </w:rPr>
        <w:t>方法</w:t>
      </w:r>
    </w:p>
    <w:p w:rsidR="00F87193" w:rsidRPr="00015E3B" w:rsidRDefault="00015E3B" w:rsidP="00015E3B">
      <w:pPr>
        <w:wordWrap w:val="0"/>
        <w:spacing w:line="360" w:lineRule="auto"/>
        <w:rPr>
          <w:rFonts w:asciiTheme="minorEastAsia" w:eastAsiaTheme="minorEastAsia" w:hAnsiTheme="minorEastAsia"/>
          <w:kern w:val="14"/>
          <w:sz w:val="28"/>
          <w:szCs w:val="28"/>
        </w:rPr>
      </w:pPr>
      <w:r>
        <w:rPr>
          <w:rFonts w:asciiTheme="minorEastAsia" w:eastAsiaTheme="minorEastAsia" w:hAnsiTheme="minorEastAsia" w:hint="eastAsia"/>
          <w:kern w:val="14"/>
          <w:sz w:val="28"/>
          <w:szCs w:val="28"/>
        </w:rPr>
        <w:t>1.</w:t>
      </w:r>
      <w:r w:rsidR="00F87193" w:rsidRPr="00015E3B">
        <w:rPr>
          <w:rFonts w:asciiTheme="minorEastAsia" w:eastAsiaTheme="minorEastAsia" w:hAnsiTheme="minorEastAsia" w:hint="eastAsia"/>
          <w:kern w:val="14"/>
          <w:sz w:val="28"/>
          <w:szCs w:val="28"/>
        </w:rPr>
        <w:t>透明中心轴线外层覆有导电橡胶层与金属网层，开线时必须剥除导电橡胶层，并将金属网层部分卷成金属网线。</w:t>
      </w:r>
    </w:p>
    <w:p w:rsidR="004F421A" w:rsidRPr="00F47E3C" w:rsidRDefault="00015E3B" w:rsidP="00015E3B">
      <w:pPr>
        <w:wordWrap w:val="0"/>
        <w:spacing w:line="360" w:lineRule="auto"/>
        <w:rPr>
          <w:rFonts w:asciiTheme="minorEastAsia" w:eastAsiaTheme="minorEastAsia" w:hAnsiTheme="minorEastAsia"/>
          <w:kern w:val="14"/>
          <w:sz w:val="28"/>
          <w:szCs w:val="28"/>
        </w:rPr>
      </w:pPr>
      <w:r>
        <w:rPr>
          <w:rFonts w:asciiTheme="minorEastAsia" w:eastAsiaTheme="minorEastAsia" w:hAnsiTheme="minorEastAsia" w:hint="eastAsia"/>
          <w:kern w:val="14"/>
          <w:sz w:val="28"/>
          <w:szCs w:val="28"/>
        </w:rPr>
        <w:t>2.</w:t>
      </w:r>
      <w:r w:rsidR="00F87193" w:rsidRPr="00015E3B">
        <w:rPr>
          <w:rFonts w:asciiTheme="minorEastAsia" w:eastAsiaTheme="minorEastAsia" w:hAnsiTheme="minorEastAsia" w:hint="eastAsia"/>
          <w:kern w:val="14"/>
          <w:sz w:val="28"/>
          <w:szCs w:val="28"/>
        </w:rPr>
        <w:t>缆线延伸至主机，除专用的接线盒外中间不能有任何接点，需直接将缆线的中心轴接至主机背面的GLASS节点，金属网线截至Ref接点。</w:t>
      </w:r>
    </w:p>
    <w:p w:rsidR="00F826D4" w:rsidRDefault="00F826D4" w:rsidP="000841F3">
      <w:pPr>
        <w:ind w:leftChars="-100" w:left="80" w:hangingChars="100" w:hanging="280"/>
        <w:rPr>
          <w:kern w:val="14"/>
          <w:sz w:val="28"/>
          <w:szCs w:val="28"/>
        </w:rPr>
      </w:pPr>
      <w:r w:rsidRPr="004F421A">
        <w:rPr>
          <w:rFonts w:hint="eastAsia"/>
          <w:kern w:val="14"/>
          <w:sz w:val="28"/>
          <w:szCs w:val="28"/>
        </w:rPr>
        <w:t>塑壳电极沉入式安装件玻璃电极沉入式安装件</w:t>
      </w:r>
    </w:p>
    <w:p w:rsidR="004F421A" w:rsidRPr="00997B37" w:rsidRDefault="000841F3" w:rsidP="000841F3">
      <w:pPr>
        <w:ind w:leftChars="-100" w:left="10" w:hangingChars="100" w:hanging="210"/>
      </w:pPr>
      <w:r>
        <w:rPr>
          <w:rFonts w:asciiTheme="minorEastAsia" w:eastAsiaTheme="minorEastAsia" w:hAnsiTheme="minorEastAsia"/>
          <w:noProof/>
          <w:kern w:val="14"/>
          <w:sz w:val="21"/>
          <w:szCs w:val="21"/>
        </w:rPr>
        <w:drawing>
          <wp:inline distT="0" distB="0" distL="0" distR="0">
            <wp:extent cx="5267325" cy="3076575"/>
            <wp:effectExtent l="19050" t="0" r="9525" b="0"/>
            <wp:docPr id="7" name="图片 95" descr="C:\Users\Administrator.LBDZ-20141114QE\Desktop\仪表护套安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Administrator.LBDZ-20141114QE\Desktop\仪表护套安装.jpg"/>
                    <pic:cNvPicPr>
                      <a:picLocks noChangeAspect="1" noChangeArrowheads="1"/>
                    </pic:cNvPicPr>
                  </pic:nvPicPr>
                  <pic:blipFill>
                    <a:blip r:embed="rId15" cstate="print"/>
                    <a:srcRect/>
                    <a:stretch>
                      <a:fillRect/>
                    </a:stretch>
                  </pic:blipFill>
                  <pic:spPr bwMode="auto">
                    <a:xfrm>
                      <a:off x="0" y="0"/>
                      <a:ext cx="5267325" cy="3076575"/>
                    </a:xfrm>
                    <a:prstGeom prst="rect">
                      <a:avLst/>
                    </a:prstGeom>
                    <a:noFill/>
                    <a:ln w="9525">
                      <a:noFill/>
                      <a:miter lim="800000"/>
                      <a:headEnd/>
                      <a:tailEnd/>
                    </a:ln>
                  </pic:spPr>
                </pic:pic>
              </a:graphicData>
            </a:graphic>
          </wp:inline>
        </w:drawing>
      </w:r>
    </w:p>
    <w:p w:rsidR="00F826D4" w:rsidRPr="00C379FB" w:rsidRDefault="00F826D4" w:rsidP="004F421A">
      <w:pPr>
        <w:wordWrap w:val="0"/>
        <w:spacing w:line="360" w:lineRule="auto"/>
        <w:rPr>
          <w:rFonts w:asciiTheme="majorEastAsia" w:eastAsiaTheme="majorEastAsia" w:hAnsiTheme="majorEastAsia"/>
          <w:kern w:val="14"/>
          <w:sz w:val="21"/>
          <w:szCs w:val="21"/>
        </w:rPr>
      </w:pPr>
      <w:r w:rsidRPr="002C60E2">
        <w:rPr>
          <w:rFonts w:asciiTheme="majorEastAsia" w:eastAsiaTheme="majorEastAsia" w:hAnsiTheme="majorEastAsia" w:hint="eastAsia"/>
          <w:kern w:val="14"/>
          <w:sz w:val="28"/>
          <w:szCs w:val="28"/>
        </w:rPr>
        <w:t>将线缆和电极从保护管中穿过，并进入接线盒。(主要目的:防止电极线接触液体</w:t>
      </w:r>
      <w:r w:rsidRPr="00C379FB">
        <w:rPr>
          <w:rFonts w:asciiTheme="majorEastAsia" w:eastAsiaTheme="majorEastAsia" w:hAnsiTheme="majorEastAsia" w:hint="eastAsia"/>
          <w:kern w:val="14"/>
          <w:sz w:val="21"/>
          <w:szCs w:val="21"/>
        </w:rPr>
        <w:t>)</w:t>
      </w:r>
    </w:p>
    <w:p w:rsidR="00F826D4" w:rsidRPr="00C379FB" w:rsidRDefault="00F826D4" w:rsidP="004F421A">
      <w:pPr>
        <w:wordWrap w:val="0"/>
        <w:spacing w:line="360" w:lineRule="auto"/>
        <w:rPr>
          <w:rFonts w:asciiTheme="majorEastAsia" w:eastAsiaTheme="majorEastAsia" w:hAnsiTheme="majorEastAsia"/>
          <w:kern w:val="14"/>
          <w:sz w:val="28"/>
          <w:szCs w:val="28"/>
        </w:rPr>
      </w:pPr>
      <w:r w:rsidRPr="00C379FB">
        <w:rPr>
          <w:rFonts w:asciiTheme="majorEastAsia" w:eastAsiaTheme="majorEastAsia" w:hAnsiTheme="majorEastAsia" w:hint="eastAsia"/>
          <w:b/>
          <w:kern w:val="14"/>
          <w:sz w:val="28"/>
          <w:szCs w:val="28"/>
        </w:rPr>
        <w:t>玻璃体电极安装方式</w:t>
      </w:r>
      <w:r w:rsidRPr="00C379FB">
        <w:rPr>
          <w:rFonts w:asciiTheme="majorEastAsia" w:eastAsiaTheme="majorEastAsia" w:hAnsiTheme="majorEastAsia" w:hint="eastAsia"/>
          <w:kern w:val="14"/>
          <w:sz w:val="28"/>
          <w:szCs w:val="28"/>
        </w:rPr>
        <w:t>:</w:t>
      </w:r>
    </w:p>
    <w:p w:rsidR="00F826D4" w:rsidRDefault="00F826D4" w:rsidP="004F421A">
      <w:pPr>
        <w:wordWrap w:val="0"/>
        <w:spacing w:line="360" w:lineRule="auto"/>
        <w:rPr>
          <w:rFonts w:asciiTheme="majorEastAsia" w:eastAsiaTheme="majorEastAsia" w:hAnsiTheme="majorEastAsia"/>
          <w:kern w:val="14"/>
          <w:sz w:val="28"/>
          <w:szCs w:val="28"/>
        </w:rPr>
      </w:pPr>
      <w:r w:rsidRPr="002C60E2">
        <w:rPr>
          <w:rFonts w:asciiTheme="majorEastAsia" w:eastAsiaTheme="majorEastAsia" w:hAnsiTheme="majorEastAsia" w:hint="eastAsia"/>
          <w:kern w:val="14"/>
          <w:sz w:val="28"/>
          <w:szCs w:val="28"/>
        </w:rPr>
        <w:t>将感测(玻璃)电极套入橡胶电极座内，玻璃电极需露出约</w:t>
      </w:r>
      <w:smartTag w:uri="urn:schemas-microsoft-com:office:smarttags" w:element="chmetcnv">
        <w:smartTagPr>
          <w:attr w:name="TCSC" w:val="0"/>
          <w:attr w:name="NumberType" w:val="1"/>
          <w:attr w:name="Negative" w:val="False"/>
          <w:attr w:name="HasSpace" w:val="False"/>
          <w:attr w:name="SourceValue" w:val="5"/>
          <w:attr w:name="UnitName" w:val="cm"/>
        </w:smartTagPr>
        <w:r w:rsidRPr="002C60E2">
          <w:rPr>
            <w:rFonts w:asciiTheme="majorEastAsia" w:eastAsiaTheme="majorEastAsia" w:hAnsiTheme="majorEastAsia" w:hint="eastAsia"/>
            <w:kern w:val="14"/>
            <w:sz w:val="28"/>
            <w:szCs w:val="28"/>
          </w:rPr>
          <w:t>5cm</w:t>
        </w:r>
      </w:smartTag>
      <w:r w:rsidRPr="002C60E2">
        <w:rPr>
          <w:rFonts w:asciiTheme="majorEastAsia" w:eastAsiaTheme="majorEastAsia" w:hAnsiTheme="majorEastAsia" w:hint="eastAsia"/>
          <w:kern w:val="14"/>
          <w:sz w:val="28"/>
          <w:szCs w:val="28"/>
        </w:rPr>
        <w:t>，再将</w:t>
      </w:r>
      <w:r w:rsidR="004F421A" w:rsidRPr="002C60E2">
        <w:rPr>
          <w:rFonts w:asciiTheme="majorEastAsia" w:eastAsiaTheme="majorEastAsia" w:hAnsiTheme="majorEastAsia" w:hint="eastAsia"/>
          <w:kern w:val="14"/>
          <w:sz w:val="28"/>
          <w:szCs w:val="28"/>
        </w:rPr>
        <w:t>PVC</w:t>
      </w:r>
      <w:r w:rsidRPr="002C60E2">
        <w:rPr>
          <w:rFonts w:asciiTheme="majorEastAsia" w:eastAsiaTheme="majorEastAsia" w:hAnsiTheme="majorEastAsia" w:hint="eastAsia"/>
          <w:kern w:val="14"/>
          <w:sz w:val="28"/>
          <w:szCs w:val="28"/>
        </w:rPr>
        <w:t>管护套旋拧在保护管上</w:t>
      </w:r>
      <w:r w:rsidR="00997B37" w:rsidRPr="002C60E2">
        <w:rPr>
          <w:rFonts w:asciiTheme="majorEastAsia" w:eastAsiaTheme="majorEastAsia" w:hAnsiTheme="majorEastAsia" w:hint="eastAsia"/>
          <w:kern w:val="14"/>
          <w:sz w:val="28"/>
          <w:szCs w:val="28"/>
        </w:rPr>
        <w:t>。</w:t>
      </w:r>
    </w:p>
    <w:p w:rsidR="00015E3B" w:rsidRPr="002C60E2" w:rsidRDefault="00015E3B" w:rsidP="004F421A">
      <w:pPr>
        <w:wordWrap w:val="0"/>
        <w:spacing w:line="360" w:lineRule="auto"/>
        <w:rPr>
          <w:rFonts w:asciiTheme="majorEastAsia" w:eastAsiaTheme="majorEastAsia" w:hAnsiTheme="majorEastAsia"/>
          <w:kern w:val="14"/>
          <w:sz w:val="28"/>
          <w:szCs w:val="28"/>
        </w:rPr>
      </w:pPr>
    </w:p>
    <w:p w:rsidR="005024B0" w:rsidRPr="00015E3B" w:rsidRDefault="00F826D4" w:rsidP="00015E3B">
      <w:pPr>
        <w:wordWrap w:val="0"/>
        <w:spacing w:line="360" w:lineRule="auto"/>
        <w:rPr>
          <w:rFonts w:asciiTheme="majorEastAsia" w:eastAsiaTheme="majorEastAsia" w:hAnsiTheme="majorEastAsia"/>
          <w:b/>
          <w:kern w:val="14"/>
          <w:sz w:val="28"/>
          <w:szCs w:val="28"/>
        </w:rPr>
      </w:pPr>
      <w:r w:rsidRPr="00C379FB">
        <w:rPr>
          <w:rFonts w:asciiTheme="majorEastAsia" w:eastAsiaTheme="majorEastAsia" w:hAnsiTheme="majorEastAsia" w:hint="eastAsia"/>
          <w:b/>
          <w:kern w:val="14"/>
          <w:sz w:val="28"/>
          <w:szCs w:val="28"/>
        </w:rPr>
        <w:lastRenderedPageBreak/>
        <w:t>塑壳电极安装方式:</w:t>
      </w:r>
    </w:p>
    <w:p w:rsidR="00BF2998" w:rsidRPr="002C60E2" w:rsidRDefault="00F826D4" w:rsidP="004F421A">
      <w:pPr>
        <w:wordWrap w:val="0"/>
        <w:spacing w:line="360" w:lineRule="auto"/>
        <w:rPr>
          <w:rFonts w:asciiTheme="majorEastAsia" w:eastAsiaTheme="majorEastAsia" w:hAnsiTheme="majorEastAsia"/>
          <w:kern w:val="14"/>
          <w:sz w:val="28"/>
          <w:szCs w:val="28"/>
        </w:rPr>
      </w:pPr>
      <w:r w:rsidRPr="002C60E2">
        <w:rPr>
          <w:rFonts w:asciiTheme="majorEastAsia" w:eastAsiaTheme="majorEastAsia" w:hAnsiTheme="majorEastAsia" w:hint="eastAsia"/>
          <w:kern w:val="14"/>
          <w:sz w:val="28"/>
          <w:szCs w:val="28"/>
        </w:rPr>
        <w:t>黑壳(塑壳)电极罗纹处需加少量生胶带,就可直接旋拧在保护管上。</w:t>
      </w:r>
    </w:p>
    <w:p w:rsidR="004F421A" w:rsidRPr="002C60E2" w:rsidRDefault="00F826D4" w:rsidP="000841F3">
      <w:pPr>
        <w:wordWrap w:val="0"/>
        <w:spacing w:line="360" w:lineRule="auto"/>
        <w:rPr>
          <w:rFonts w:asciiTheme="majorEastAsia" w:eastAsiaTheme="majorEastAsia" w:hAnsiTheme="majorEastAsia"/>
          <w:kern w:val="14"/>
          <w:sz w:val="28"/>
          <w:szCs w:val="28"/>
        </w:rPr>
      </w:pPr>
      <w:r w:rsidRPr="002C60E2">
        <w:rPr>
          <w:rFonts w:asciiTheme="majorEastAsia" w:eastAsiaTheme="majorEastAsia" w:hAnsiTheme="majorEastAsia" w:hint="eastAsia"/>
          <w:kern w:val="14"/>
          <w:sz w:val="28"/>
          <w:szCs w:val="28"/>
        </w:rPr>
        <w:t>电极缆线端在接线盒内,分别把缆线和仪表线连接并接至端子上面</w:t>
      </w:r>
    </w:p>
    <w:p w:rsidR="00F826D4" w:rsidRPr="004F421A" w:rsidRDefault="00F826D4" w:rsidP="00F826D4">
      <w:pPr>
        <w:wordWrap w:val="0"/>
        <w:spacing w:line="400" w:lineRule="exact"/>
        <w:rPr>
          <w:b/>
          <w:kern w:val="14"/>
          <w:sz w:val="28"/>
          <w:szCs w:val="28"/>
        </w:rPr>
      </w:pPr>
      <w:r w:rsidRPr="004F421A">
        <w:rPr>
          <w:rFonts w:hint="eastAsia"/>
          <w:b/>
          <w:kern w:val="14"/>
          <w:sz w:val="28"/>
          <w:szCs w:val="28"/>
        </w:rPr>
        <w:t>注意</w:t>
      </w:r>
      <w:r w:rsidRPr="004F421A">
        <w:rPr>
          <w:rFonts w:hint="eastAsia"/>
          <w:b/>
          <w:kern w:val="14"/>
          <w:sz w:val="28"/>
          <w:szCs w:val="28"/>
        </w:rPr>
        <w:t xml:space="preserve">: </w:t>
      </w:r>
    </w:p>
    <w:p w:rsidR="00F826D4" w:rsidRPr="002C60E2" w:rsidRDefault="00F826D4" w:rsidP="00BD25AF">
      <w:pPr>
        <w:pStyle w:val="a7"/>
        <w:numPr>
          <w:ilvl w:val="0"/>
          <w:numId w:val="13"/>
        </w:numPr>
        <w:wordWrap w:val="0"/>
        <w:spacing w:line="360" w:lineRule="auto"/>
        <w:ind w:firstLineChars="0"/>
        <w:rPr>
          <w:rFonts w:asciiTheme="majorEastAsia" w:eastAsiaTheme="majorEastAsia" w:hAnsiTheme="majorEastAsia"/>
          <w:kern w:val="14"/>
          <w:sz w:val="28"/>
          <w:szCs w:val="28"/>
        </w:rPr>
      </w:pPr>
      <w:r w:rsidRPr="002C60E2">
        <w:rPr>
          <w:rFonts w:asciiTheme="majorEastAsia" w:eastAsiaTheme="majorEastAsia" w:hAnsiTheme="majorEastAsia" w:hint="eastAsia"/>
          <w:kern w:val="14"/>
          <w:sz w:val="28"/>
          <w:szCs w:val="28"/>
        </w:rPr>
        <w:t>接线时必须把中心线上的导电黑皮剥去</w:t>
      </w:r>
    </w:p>
    <w:p w:rsidR="00997B37" w:rsidRDefault="00F826D4" w:rsidP="00BD25AF">
      <w:pPr>
        <w:wordWrap w:val="0"/>
        <w:spacing w:line="360" w:lineRule="auto"/>
        <w:rPr>
          <w:b/>
          <w:kern w:val="14"/>
          <w:sz w:val="28"/>
          <w:szCs w:val="28"/>
        </w:rPr>
      </w:pPr>
      <w:r w:rsidRPr="002C60E2">
        <w:rPr>
          <w:rFonts w:asciiTheme="majorEastAsia" w:eastAsiaTheme="majorEastAsia" w:hAnsiTheme="majorEastAsia" w:hint="eastAsia"/>
          <w:kern w:val="14"/>
          <w:sz w:val="28"/>
          <w:szCs w:val="28"/>
        </w:rPr>
        <w:t>②电极线禁止接触液体,否则电极会损坏(不可维修),信号会短路,仪表显示固定值无变化</w:t>
      </w:r>
      <w:r w:rsidR="001347B6" w:rsidRPr="004F421A">
        <w:rPr>
          <w:rFonts w:hint="eastAsia"/>
          <w:kern w:val="14"/>
          <w:sz w:val="28"/>
          <w:szCs w:val="28"/>
        </w:rPr>
        <w:t>。</w:t>
      </w:r>
    </w:p>
    <w:p w:rsidR="00B93C69" w:rsidRDefault="00B93C69" w:rsidP="00F826D4">
      <w:pPr>
        <w:wordWrap w:val="0"/>
        <w:spacing w:line="400" w:lineRule="exact"/>
        <w:rPr>
          <w:b/>
          <w:kern w:val="14"/>
          <w:sz w:val="28"/>
          <w:szCs w:val="28"/>
        </w:rPr>
      </w:pPr>
    </w:p>
    <w:p w:rsidR="00F826D4" w:rsidRPr="00F826D4" w:rsidRDefault="00F826D4" w:rsidP="00F826D4">
      <w:pPr>
        <w:wordWrap w:val="0"/>
        <w:spacing w:line="400" w:lineRule="exact"/>
        <w:rPr>
          <w:b/>
          <w:kern w:val="14"/>
          <w:sz w:val="28"/>
          <w:szCs w:val="28"/>
        </w:rPr>
      </w:pPr>
      <w:r w:rsidRPr="00F826D4">
        <w:rPr>
          <w:rFonts w:hint="eastAsia"/>
          <w:b/>
          <w:kern w:val="14"/>
          <w:sz w:val="28"/>
          <w:szCs w:val="28"/>
        </w:rPr>
        <w:t>电极延长缆线开线方法</w:t>
      </w:r>
      <w:r w:rsidR="00997B37">
        <w:rPr>
          <w:rFonts w:hint="eastAsia"/>
          <w:b/>
          <w:kern w:val="14"/>
          <w:sz w:val="28"/>
          <w:szCs w:val="28"/>
        </w:rPr>
        <w:t>：</w:t>
      </w:r>
    </w:p>
    <w:p w:rsidR="00F826D4" w:rsidRPr="00F826D4" w:rsidRDefault="00B1251A" w:rsidP="00F826D4">
      <w:pPr>
        <w:wordWrap w:val="0"/>
        <w:spacing w:line="400" w:lineRule="exact"/>
        <w:rPr>
          <w:b/>
          <w:kern w:val="14"/>
          <w:sz w:val="28"/>
          <w:szCs w:val="28"/>
        </w:rPr>
      </w:pPr>
      <w:r>
        <w:rPr>
          <w:b/>
          <w:noProof/>
          <w:kern w:val="14"/>
          <w:sz w:val="28"/>
          <w:szCs w:val="28"/>
        </w:rPr>
        <mc:AlternateContent>
          <mc:Choice Requires="wps">
            <w:drawing>
              <wp:anchor distT="0" distB="0" distL="114300" distR="114300" simplePos="0" relativeHeight="251661312" behindDoc="0" locked="0" layoutInCell="1" allowOverlap="1" wp14:anchorId="7CA2993A" wp14:editId="37641338">
                <wp:simplePos x="0" y="0"/>
                <wp:positionH relativeFrom="column">
                  <wp:posOffset>508000</wp:posOffset>
                </wp:positionH>
                <wp:positionV relativeFrom="paragraph">
                  <wp:posOffset>98425</wp:posOffset>
                </wp:positionV>
                <wp:extent cx="3974465" cy="1874520"/>
                <wp:effectExtent l="0" t="0" r="0" b="0"/>
                <wp:wrapNone/>
                <wp:docPr id="1"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4465" cy="1874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2784" w:rsidRDefault="00342784" w:rsidP="00F826D4">
                            <w:r>
                              <w:rPr>
                                <w:noProof/>
                              </w:rPr>
                              <w:drawing>
                                <wp:inline distT="0" distB="0" distL="0" distR="0">
                                  <wp:extent cx="3771900" cy="1657350"/>
                                  <wp:effectExtent l="19050" t="0" r="0" b="0"/>
                                  <wp:docPr id="10" name="图片 10" descr="C:\Users\Administrator.LBDZ-20141114QE\Desktop\QQ图片20160711125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Administrator.LBDZ-20141114QE\Desktop\QQ图片20160711125806.jpg"/>
                                          <pic:cNvPicPr>
                                            <a:picLocks noChangeAspect="1" noChangeArrowheads="1"/>
                                          </pic:cNvPicPr>
                                        </pic:nvPicPr>
                                        <pic:blipFill>
                                          <a:blip r:embed="rId16"/>
                                          <a:srcRect/>
                                          <a:stretch>
                                            <a:fillRect/>
                                          </a:stretch>
                                        </pic:blipFill>
                                        <pic:spPr bwMode="auto">
                                          <a:xfrm>
                                            <a:off x="0" y="0"/>
                                            <a:ext cx="3771900" cy="165735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CA2993A" id="_x0000_t202" coordsize="21600,21600" o:spt="202" path="m,l,21600r21600,l21600,xe">
                <v:stroke joinstyle="miter"/>
                <v:path gradientshapeok="t" o:connecttype="rect"/>
              </v:shapetype>
              <v:shape id="文本框 5" o:spid="_x0000_s1026" type="#_x0000_t202" style="position:absolute;margin-left:40pt;margin-top:7.75pt;width:312.95pt;height:147.6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" stroked="f">
                <v:textbox style="mso-fit-shape-to-text:t">
                  <w:txbxContent>
                    <w:p w:rsidR="00342784" w:rsidRDefault="00342784" w:rsidP="00F826D4">
                      <w:r>
                        <w:rPr>
                          <w:noProof/>
                        </w:rPr>
                        <w:drawing>
                          <wp:inline distT="0" distB="0" distL="0" distR="0">
                            <wp:extent cx="3771900" cy="1657350"/>
                            <wp:effectExtent l="19050" t="0" r="0" b="0"/>
                            <wp:docPr id="10" name="图片 10" descr="C:\Users\Administrator.LBDZ-20141114QE\Desktop\QQ图片20160711125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Administrator.LBDZ-20141114QE\Desktop\QQ图片20160711125806.jpg"/>
                                    <pic:cNvPicPr>
                                      <a:picLocks noChangeAspect="1" noChangeArrowheads="1"/>
                                    </pic:cNvPicPr>
                                  </pic:nvPicPr>
                                  <pic:blipFill>
                                    <a:blip r:embed="rId17"/>
                                    <a:srcRect/>
                                    <a:stretch>
                                      <a:fillRect/>
                                    </a:stretch>
                                  </pic:blipFill>
                                  <pic:spPr bwMode="auto">
                                    <a:xfrm>
                                      <a:off x="0" y="0"/>
                                      <a:ext cx="3771900" cy="1657350"/>
                                    </a:xfrm>
                                    <a:prstGeom prst="rect">
                                      <a:avLst/>
                                    </a:prstGeom>
                                    <a:noFill/>
                                    <a:ln w="9525">
                                      <a:noFill/>
                                      <a:miter lim="800000"/>
                                      <a:headEnd/>
                                      <a:tailEnd/>
                                    </a:ln>
                                  </pic:spPr>
                                </pic:pic>
                              </a:graphicData>
                            </a:graphic>
                          </wp:inline>
                        </w:drawing>
                      </w:r>
                    </w:p>
                  </w:txbxContent>
                </v:textbox>
              </v:shape>
            </w:pict>
          </mc:Fallback>
        </mc:AlternateContent>
      </w:r>
    </w:p>
    <w:p w:rsidR="00F826D4" w:rsidRPr="00F826D4" w:rsidRDefault="00F826D4" w:rsidP="00F826D4">
      <w:pPr>
        <w:wordWrap w:val="0"/>
        <w:spacing w:line="400" w:lineRule="exact"/>
        <w:rPr>
          <w:b/>
          <w:kern w:val="14"/>
          <w:sz w:val="28"/>
          <w:szCs w:val="28"/>
        </w:rPr>
      </w:pPr>
    </w:p>
    <w:p w:rsidR="00F826D4" w:rsidRPr="00F826D4" w:rsidRDefault="00F826D4" w:rsidP="00F826D4">
      <w:pPr>
        <w:wordWrap w:val="0"/>
        <w:spacing w:line="400" w:lineRule="exact"/>
        <w:rPr>
          <w:b/>
          <w:kern w:val="14"/>
          <w:sz w:val="28"/>
          <w:szCs w:val="28"/>
        </w:rPr>
      </w:pPr>
    </w:p>
    <w:p w:rsidR="00F826D4" w:rsidRPr="00F826D4" w:rsidRDefault="00F826D4" w:rsidP="00F826D4">
      <w:pPr>
        <w:wordWrap w:val="0"/>
        <w:spacing w:line="400" w:lineRule="exact"/>
        <w:rPr>
          <w:b/>
          <w:kern w:val="14"/>
          <w:sz w:val="28"/>
          <w:szCs w:val="28"/>
        </w:rPr>
      </w:pPr>
    </w:p>
    <w:p w:rsidR="00F826D4" w:rsidRPr="00F826D4" w:rsidRDefault="00F826D4" w:rsidP="00F826D4">
      <w:pPr>
        <w:wordWrap w:val="0"/>
        <w:spacing w:line="400" w:lineRule="exact"/>
        <w:rPr>
          <w:b/>
          <w:kern w:val="14"/>
          <w:sz w:val="28"/>
          <w:szCs w:val="28"/>
        </w:rPr>
      </w:pPr>
    </w:p>
    <w:p w:rsidR="00F826D4" w:rsidRPr="00F826D4" w:rsidRDefault="00F826D4" w:rsidP="00F826D4">
      <w:pPr>
        <w:wordWrap w:val="0"/>
        <w:spacing w:line="400" w:lineRule="exact"/>
        <w:rPr>
          <w:b/>
          <w:kern w:val="14"/>
          <w:sz w:val="28"/>
          <w:szCs w:val="28"/>
        </w:rPr>
      </w:pPr>
    </w:p>
    <w:p w:rsidR="00F826D4" w:rsidRPr="00F826D4" w:rsidRDefault="00F826D4" w:rsidP="00F826D4">
      <w:pPr>
        <w:wordWrap w:val="0"/>
        <w:spacing w:line="400" w:lineRule="exact"/>
        <w:rPr>
          <w:b/>
          <w:kern w:val="14"/>
          <w:sz w:val="28"/>
          <w:szCs w:val="28"/>
        </w:rPr>
      </w:pPr>
    </w:p>
    <w:p w:rsidR="00A62261" w:rsidRDefault="00A62261" w:rsidP="00F826D4">
      <w:pPr>
        <w:wordWrap w:val="0"/>
        <w:spacing w:line="400" w:lineRule="exact"/>
        <w:rPr>
          <w:b/>
          <w:kern w:val="14"/>
          <w:sz w:val="28"/>
          <w:szCs w:val="28"/>
        </w:rPr>
      </w:pPr>
    </w:p>
    <w:p w:rsidR="00F826D4" w:rsidRPr="00BF2998" w:rsidRDefault="00F826D4" w:rsidP="004F421A">
      <w:pPr>
        <w:wordWrap w:val="0"/>
        <w:spacing w:line="360" w:lineRule="auto"/>
        <w:rPr>
          <w:rFonts w:asciiTheme="majorEastAsia" w:eastAsiaTheme="majorEastAsia" w:hAnsiTheme="majorEastAsia"/>
          <w:kern w:val="14"/>
          <w:sz w:val="28"/>
          <w:szCs w:val="28"/>
        </w:rPr>
      </w:pPr>
      <w:r w:rsidRPr="00BF2998">
        <w:rPr>
          <w:rFonts w:asciiTheme="majorEastAsia" w:eastAsiaTheme="majorEastAsia" w:hAnsiTheme="majorEastAsia" w:hint="eastAsia"/>
          <w:kern w:val="14"/>
          <w:sz w:val="28"/>
          <w:szCs w:val="28"/>
        </w:rPr>
        <w:t>同轴缆线配置图：</w:t>
      </w:r>
    </w:p>
    <w:p w:rsidR="00F826D4" w:rsidRPr="00BF2998" w:rsidRDefault="00F826D4" w:rsidP="004F421A">
      <w:pPr>
        <w:wordWrap w:val="0"/>
        <w:spacing w:line="360" w:lineRule="auto"/>
        <w:rPr>
          <w:rFonts w:asciiTheme="majorEastAsia" w:eastAsiaTheme="majorEastAsia" w:hAnsiTheme="majorEastAsia"/>
          <w:kern w:val="14"/>
          <w:sz w:val="28"/>
          <w:szCs w:val="28"/>
        </w:rPr>
      </w:pPr>
      <w:r w:rsidRPr="00BF2998">
        <w:rPr>
          <w:rFonts w:asciiTheme="majorEastAsia" w:eastAsiaTheme="majorEastAsia" w:hAnsiTheme="majorEastAsia" w:hint="eastAsia"/>
          <w:kern w:val="14"/>
          <w:sz w:val="28"/>
          <w:szCs w:val="28"/>
        </w:rPr>
        <w:t>中心线：+电极指示线网线：-电极参比线</w:t>
      </w:r>
    </w:p>
    <w:p w:rsidR="00F826D4" w:rsidRPr="00BF2998" w:rsidRDefault="00F826D4" w:rsidP="004F421A">
      <w:pPr>
        <w:wordWrap w:val="0"/>
        <w:spacing w:line="360" w:lineRule="auto"/>
        <w:rPr>
          <w:rFonts w:asciiTheme="majorEastAsia" w:eastAsiaTheme="majorEastAsia" w:hAnsiTheme="majorEastAsia"/>
          <w:kern w:val="14"/>
          <w:sz w:val="28"/>
          <w:szCs w:val="28"/>
        </w:rPr>
      </w:pPr>
      <w:r w:rsidRPr="00BF2998">
        <w:rPr>
          <w:rFonts w:asciiTheme="majorEastAsia" w:eastAsiaTheme="majorEastAsia" w:hAnsiTheme="majorEastAsia" w:hint="eastAsia"/>
          <w:kern w:val="14"/>
          <w:sz w:val="28"/>
          <w:szCs w:val="28"/>
        </w:rPr>
        <w:t>上图为正确的配置图，其中心轴外削皮的黑色导胶皮需剥去</w:t>
      </w:r>
    </w:p>
    <w:p w:rsidR="00F826D4" w:rsidRPr="00BF2998" w:rsidRDefault="00F826D4" w:rsidP="004F421A">
      <w:pPr>
        <w:wordWrap w:val="0"/>
        <w:spacing w:line="360" w:lineRule="auto"/>
        <w:rPr>
          <w:kern w:val="14"/>
          <w:sz w:val="21"/>
          <w:szCs w:val="21"/>
        </w:rPr>
      </w:pPr>
      <w:r w:rsidRPr="00BF2998">
        <w:rPr>
          <w:rFonts w:asciiTheme="majorEastAsia" w:eastAsiaTheme="majorEastAsia" w:hAnsiTheme="majorEastAsia" w:hint="eastAsia"/>
          <w:kern w:val="14"/>
          <w:sz w:val="28"/>
          <w:szCs w:val="28"/>
        </w:rPr>
        <w:t>电极信号线中心轴与网线间的导电橡胶皮或铝薄纸一定要剥去。缆线延伸至主机，中间不能有任何接点，需直接将缆线的中心轴接至主机背面的</w:t>
      </w:r>
      <w:r w:rsidR="004F421A" w:rsidRPr="00BF2998">
        <w:rPr>
          <w:rFonts w:asciiTheme="majorEastAsia" w:eastAsiaTheme="majorEastAsia" w:hAnsiTheme="majorEastAsia" w:hint="eastAsia"/>
          <w:kern w:val="14"/>
          <w:sz w:val="28"/>
          <w:szCs w:val="28"/>
        </w:rPr>
        <w:t>GLASS</w:t>
      </w:r>
      <w:r w:rsidRPr="00BF2998">
        <w:rPr>
          <w:rFonts w:asciiTheme="majorEastAsia" w:eastAsiaTheme="majorEastAsia" w:hAnsiTheme="majorEastAsia" w:hint="eastAsia"/>
          <w:kern w:val="14"/>
          <w:sz w:val="28"/>
          <w:szCs w:val="28"/>
        </w:rPr>
        <w:t>接点，网线接至Ref接点</w:t>
      </w:r>
      <w:r w:rsidRPr="00BF2998">
        <w:rPr>
          <w:rFonts w:hint="eastAsia"/>
          <w:kern w:val="14"/>
          <w:sz w:val="28"/>
          <w:szCs w:val="28"/>
        </w:rPr>
        <w:t>。</w:t>
      </w:r>
    </w:p>
    <w:p w:rsidR="00BF2998" w:rsidRPr="00015E3B" w:rsidRDefault="00BF2998" w:rsidP="00015E3B">
      <w:pPr>
        <w:wordWrap w:val="0"/>
        <w:spacing w:line="360" w:lineRule="auto"/>
        <w:rPr>
          <w:b/>
          <w:kern w:val="14"/>
          <w:sz w:val="28"/>
          <w:szCs w:val="28"/>
        </w:rPr>
      </w:pPr>
      <w:r w:rsidRPr="00BF2998">
        <w:rPr>
          <w:rFonts w:hint="eastAsia"/>
          <w:b/>
          <w:kern w:val="14"/>
          <w:sz w:val="28"/>
          <w:szCs w:val="28"/>
        </w:rPr>
        <w:t>注意</w:t>
      </w:r>
      <w:r w:rsidRPr="00BF2998">
        <w:rPr>
          <w:rFonts w:hint="eastAsia"/>
          <w:b/>
          <w:kern w:val="14"/>
          <w:sz w:val="28"/>
          <w:szCs w:val="28"/>
        </w:rPr>
        <w:t>:</w:t>
      </w:r>
      <w:r w:rsidR="00F826D4" w:rsidRPr="00BF2998">
        <w:rPr>
          <w:rFonts w:hint="eastAsia"/>
          <w:b/>
          <w:kern w:val="14"/>
          <w:sz w:val="28"/>
          <w:szCs w:val="28"/>
        </w:rPr>
        <w:t>如果标配线缆不能满足现场需求，不得随便延长线缆，请联系供应商提供专用线缆，否则对仪表产生的不良后果自行承担</w:t>
      </w:r>
      <w:r w:rsidR="00A62261" w:rsidRPr="00BF2998">
        <w:rPr>
          <w:rFonts w:hint="eastAsia"/>
          <w:b/>
          <w:kern w:val="14"/>
          <w:sz w:val="28"/>
          <w:szCs w:val="28"/>
        </w:rPr>
        <w:t>。</w:t>
      </w:r>
      <w:r w:rsidR="00F826D4" w:rsidRPr="00BF2998">
        <w:rPr>
          <w:rFonts w:hint="eastAsia"/>
          <w:b/>
          <w:kern w:val="14"/>
          <w:sz w:val="28"/>
          <w:szCs w:val="28"/>
        </w:rPr>
        <w:t>建议现场最多不超过</w:t>
      </w:r>
      <w:smartTag w:uri="urn:schemas-microsoft-com:office:smarttags" w:element="chmetcnv">
        <w:smartTagPr>
          <w:attr w:name="UnitName" w:val="米"/>
          <w:attr w:name="SourceValue" w:val="30"/>
          <w:attr w:name="HasSpace" w:val="False"/>
          <w:attr w:name="Negative" w:val="False"/>
          <w:attr w:name="NumberType" w:val="1"/>
          <w:attr w:name="TCSC" w:val="0"/>
        </w:smartTagPr>
        <w:r w:rsidR="00F826D4" w:rsidRPr="00BF2998">
          <w:rPr>
            <w:rFonts w:hint="eastAsia"/>
            <w:b/>
            <w:kern w:val="14"/>
            <w:sz w:val="28"/>
            <w:szCs w:val="28"/>
          </w:rPr>
          <w:t>30</w:t>
        </w:r>
        <w:r w:rsidR="00F826D4" w:rsidRPr="00BF2998">
          <w:rPr>
            <w:rFonts w:hint="eastAsia"/>
            <w:b/>
            <w:kern w:val="14"/>
            <w:sz w:val="28"/>
            <w:szCs w:val="28"/>
          </w:rPr>
          <w:t>米</w:t>
        </w:r>
      </w:smartTag>
      <w:r w:rsidR="00F826D4" w:rsidRPr="00BF2998">
        <w:rPr>
          <w:rFonts w:hint="eastAsia"/>
          <w:b/>
          <w:kern w:val="14"/>
          <w:sz w:val="28"/>
          <w:szCs w:val="28"/>
        </w:rPr>
        <w:t>延长线缆，否则需要增加信号放大器</w:t>
      </w:r>
      <w:r w:rsidR="001347B6" w:rsidRPr="00BF2998">
        <w:rPr>
          <w:rFonts w:hint="eastAsia"/>
          <w:b/>
          <w:kern w:val="14"/>
          <w:sz w:val="28"/>
          <w:szCs w:val="28"/>
        </w:rPr>
        <w:t>。</w:t>
      </w:r>
    </w:p>
    <w:p w:rsidR="009C5F64" w:rsidRPr="005C5A21" w:rsidRDefault="00766E30" w:rsidP="00781FDD">
      <w:pPr>
        <w:pStyle w:val="1"/>
        <w:rPr>
          <w:sz w:val="32"/>
          <w:szCs w:val="28"/>
        </w:rPr>
      </w:pPr>
      <w:bookmarkStart w:id="7" w:name="_Toc483320438"/>
      <w:r w:rsidRPr="005C5A21">
        <w:rPr>
          <w:rFonts w:hint="eastAsia"/>
          <w:sz w:val="32"/>
          <w:szCs w:val="28"/>
        </w:rPr>
        <w:lastRenderedPageBreak/>
        <w:t>三电极与电气配线</w:t>
      </w:r>
      <w:bookmarkEnd w:id="7"/>
    </w:p>
    <w:p w:rsidR="004A51A8" w:rsidRPr="00592076" w:rsidRDefault="004A51A8" w:rsidP="001172D9">
      <w:pPr>
        <w:pStyle w:val="2"/>
        <w:rPr>
          <w:rFonts w:asciiTheme="majorEastAsia" w:hAnsiTheme="majorEastAsia"/>
          <w:sz w:val="28"/>
          <w:szCs w:val="28"/>
        </w:rPr>
      </w:pPr>
      <w:bookmarkStart w:id="8" w:name="_Toc483320439"/>
      <w:r w:rsidRPr="00592076">
        <w:rPr>
          <w:rFonts w:asciiTheme="majorEastAsia" w:hAnsiTheme="majorEastAsia"/>
          <w:sz w:val="28"/>
          <w:szCs w:val="28"/>
        </w:rPr>
        <w:t>3.1</w:t>
      </w:r>
      <w:r w:rsidRPr="00592076">
        <w:rPr>
          <w:rFonts w:asciiTheme="majorEastAsia" w:hAnsiTheme="majorEastAsia" w:hint="eastAsia"/>
          <w:sz w:val="28"/>
          <w:szCs w:val="28"/>
        </w:rPr>
        <w:t>背板接线图</w:t>
      </w:r>
      <w:bookmarkEnd w:id="8"/>
    </w:p>
    <w:p w:rsidR="00E01E98" w:rsidRDefault="00F1018D" w:rsidP="00C86FE7">
      <w:r>
        <w:object w:dxaOrig="6405" w:dyaOrig="7515" w14:anchorId="27634ABC">
          <v:shape id="_x0000_i1027" type="#_x0000_t75" style="width:385.6pt;height:454.3pt" o:ole="">
            <v:imagedata r:id="rId18" o:title=""/>
          </v:shape>
          <o:OLEObject Type="Embed" ProgID="Visio.Drawing.15" ShapeID="_x0000_i1027" DrawAspect="Content" ObjectID="_1557318230" r:id="rId19"/>
        </w:object>
      </w:r>
    </w:p>
    <w:p w:rsidR="00BF2998" w:rsidRDefault="00BF2998" w:rsidP="00C86FE7"/>
    <w:p w:rsidR="00BF2998" w:rsidRDefault="00BF2998" w:rsidP="00C86FE7"/>
    <w:p w:rsidR="00BF2998" w:rsidRDefault="00BF2998" w:rsidP="00C86FE7"/>
    <w:p w:rsidR="00BF2998" w:rsidRDefault="00BF2998" w:rsidP="00C86FE7"/>
    <w:p w:rsidR="00BF2998" w:rsidRDefault="00BF2998" w:rsidP="00C86FE7"/>
    <w:p w:rsidR="00BF2998" w:rsidRDefault="00BF2998" w:rsidP="00C86FE7"/>
    <w:p w:rsidR="005024B0" w:rsidRDefault="005024B0" w:rsidP="00C86FE7"/>
    <w:p w:rsidR="00BF2998" w:rsidRDefault="00BF2998" w:rsidP="00513532"/>
    <w:p w:rsidR="00E01E98" w:rsidRPr="00592076" w:rsidRDefault="009245E9" w:rsidP="001172D9">
      <w:pPr>
        <w:pStyle w:val="2"/>
        <w:rPr>
          <w:rFonts w:asciiTheme="minorEastAsia" w:eastAsiaTheme="minorEastAsia" w:hAnsiTheme="minorEastAsia"/>
          <w:sz w:val="28"/>
          <w:szCs w:val="28"/>
        </w:rPr>
      </w:pPr>
      <w:bookmarkStart w:id="9" w:name="_Toc483320440"/>
      <w:r w:rsidRPr="00592076">
        <w:rPr>
          <w:rFonts w:asciiTheme="minorEastAsia" w:eastAsiaTheme="minorEastAsia" w:hAnsiTheme="minorEastAsia"/>
          <w:sz w:val="28"/>
          <w:szCs w:val="28"/>
        </w:rPr>
        <w:lastRenderedPageBreak/>
        <w:t>3.2</w:t>
      </w:r>
      <w:r w:rsidRPr="00592076">
        <w:rPr>
          <w:rFonts w:asciiTheme="minorEastAsia" w:eastAsiaTheme="minorEastAsia" w:hAnsiTheme="minorEastAsia" w:hint="eastAsia"/>
          <w:sz w:val="28"/>
          <w:szCs w:val="28"/>
        </w:rPr>
        <w:t>背板接点功能图</w:t>
      </w:r>
      <w:bookmarkEnd w:id="9"/>
    </w:p>
    <w:p w:rsidR="00E01E98" w:rsidRDefault="007F470E" w:rsidP="00E01E98">
      <w:pPr>
        <w:jc w:val="center"/>
      </w:pPr>
      <w:r>
        <w:object w:dxaOrig="12611" w:dyaOrig="9442" w14:anchorId="7D18C575">
          <v:shape id="_x0000_i1028" type="#_x0000_t75" style="width:361.95pt;height:272.85pt" o:ole="" o:allowoverlap="f">
            <v:imagedata r:id="rId20" o:title=""/>
          </v:shape>
          <o:OLEObject Type="Embed" ProgID="Visio.Drawing.15" ShapeID="_x0000_i1028" DrawAspect="Content" ObjectID="_1557318231" r:id="rId21"/>
        </w:object>
      </w:r>
    </w:p>
    <w:p w:rsidR="00080D3B" w:rsidRPr="00592076" w:rsidRDefault="001617E4" w:rsidP="001172D9">
      <w:pPr>
        <w:pStyle w:val="2"/>
        <w:rPr>
          <w:rFonts w:asciiTheme="majorEastAsia" w:hAnsiTheme="majorEastAsia"/>
          <w:sz w:val="28"/>
          <w:szCs w:val="28"/>
        </w:rPr>
      </w:pPr>
      <w:bookmarkStart w:id="10" w:name="_Toc483320441"/>
      <w:r>
        <w:rPr>
          <w:noProof/>
        </w:rPr>
        <w:object w:dxaOrig="1440" w:dyaOrig="1440" w14:anchorId="36EC4883">
          <v:shape id="_x0000_s1302" type="#_x0000_t75" style="position:absolute;margin-left:258.75pt;margin-top:57.6pt;width:147.6pt;height:275.25pt;z-index:251663360;mso-position-horizontal-relative:text;mso-position-vertical-relative:text">
            <v:imagedata r:id="rId22" o:title=""/>
            <w10:wrap type="square"/>
          </v:shape>
          <o:OLEObject Type="Embed" ProgID="Visio.Drawing.15" ShapeID="_x0000_s1302" DrawAspect="Content" ObjectID="_1557318291" r:id="rId23"/>
        </w:object>
      </w:r>
      <w:r w:rsidR="00716973" w:rsidRPr="00592076">
        <w:rPr>
          <w:rFonts w:asciiTheme="majorEastAsia" w:hAnsiTheme="majorEastAsia"/>
          <w:sz w:val="28"/>
          <w:szCs w:val="28"/>
        </w:rPr>
        <w:t>3.3</w:t>
      </w:r>
      <w:r w:rsidR="00716973" w:rsidRPr="00592076">
        <w:rPr>
          <w:rFonts w:asciiTheme="majorEastAsia" w:hAnsiTheme="majorEastAsia" w:hint="eastAsia"/>
          <w:sz w:val="28"/>
          <w:szCs w:val="28"/>
        </w:rPr>
        <w:t>背板端子接点说明</w:t>
      </w:r>
      <w:bookmarkEnd w:id="10"/>
    </w:p>
    <w:p w:rsidR="00974F94" w:rsidRPr="00F47E3C" w:rsidRDefault="00974F94" w:rsidP="00974F94">
      <w:pPr>
        <w:wordWrap w:val="0"/>
        <w:spacing w:line="400" w:lineRule="exact"/>
        <w:rPr>
          <w:kern w:val="14"/>
          <w:sz w:val="28"/>
          <w:szCs w:val="28"/>
        </w:rPr>
      </w:pPr>
      <w:r w:rsidRPr="00F47E3C">
        <w:rPr>
          <w:rFonts w:hint="eastAsia"/>
          <w:kern w:val="14"/>
          <w:sz w:val="28"/>
          <w:szCs w:val="28"/>
        </w:rPr>
        <w:t>0</w:t>
      </w:r>
      <w:r w:rsidR="001B0BBE" w:rsidRPr="00F47E3C">
        <w:rPr>
          <w:kern w:val="14"/>
          <w:sz w:val="28"/>
          <w:szCs w:val="28"/>
        </w:rPr>
        <w:t>1</w:t>
      </w:r>
      <w:r w:rsidR="00E74038">
        <w:rPr>
          <w:rFonts w:hint="eastAsia"/>
          <w:kern w:val="14"/>
          <w:sz w:val="28"/>
          <w:szCs w:val="28"/>
        </w:rPr>
        <w:t xml:space="preserve"> </w:t>
      </w:r>
      <w:r w:rsidRPr="00F47E3C">
        <w:rPr>
          <w:kern w:val="14"/>
          <w:sz w:val="28"/>
          <w:szCs w:val="28"/>
        </w:rPr>
        <w:t>AC:</w:t>
      </w:r>
      <w:r w:rsidRPr="00F47E3C">
        <w:rPr>
          <w:rFonts w:hint="eastAsia"/>
          <w:kern w:val="14"/>
          <w:sz w:val="28"/>
          <w:szCs w:val="28"/>
        </w:rPr>
        <w:t>交流电电源</w:t>
      </w:r>
      <w:r w:rsidR="00592076" w:rsidRPr="00F47E3C">
        <w:rPr>
          <w:rFonts w:hint="eastAsia"/>
          <w:kern w:val="14"/>
          <w:sz w:val="28"/>
          <w:szCs w:val="28"/>
        </w:rPr>
        <w:t>220V(</w:t>
      </w:r>
      <w:r w:rsidRPr="00F47E3C">
        <w:rPr>
          <w:rFonts w:hint="eastAsia"/>
          <w:kern w:val="14"/>
          <w:sz w:val="28"/>
          <w:szCs w:val="28"/>
        </w:rPr>
        <w:t>L</w:t>
      </w:r>
      <w:r w:rsidR="00592076" w:rsidRPr="00F47E3C">
        <w:rPr>
          <w:rFonts w:hint="eastAsia"/>
          <w:kern w:val="14"/>
          <w:sz w:val="28"/>
          <w:szCs w:val="28"/>
        </w:rPr>
        <w:t>)</w:t>
      </w:r>
      <w:r w:rsidR="00742371" w:rsidRPr="00F47E3C">
        <w:rPr>
          <w:rFonts w:hint="eastAsia"/>
          <w:kern w:val="14"/>
          <w:sz w:val="28"/>
          <w:szCs w:val="28"/>
        </w:rPr>
        <w:t>。</w:t>
      </w:r>
    </w:p>
    <w:p w:rsidR="00974F94" w:rsidRPr="00F47E3C" w:rsidRDefault="00974F94" w:rsidP="00974F94">
      <w:pPr>
        <w:wordWrap w:val="0"/>
        <w:spacing w:line="400" w:lineRule="exact"/>
        <w:rPr>
          <w:kern w:val="14"/>
          <w:sz w:val="28"/>
          <w:szCs w:val="28"/>
        </w:rPr>
      </w:pPr>
      <w:r w:rsidRPr="00F47E3C">
        <w:rPr>
          <w:rFonts w:hint="eastAsia"/>
          <w:kern w:val="14"/>
          <w:sz w:val="28"/>
          <w:szCs w:val="28"/>
        </w:rPr>
        <w:t>0</w:t>
      </w:r>
      <w:r w:rsidR="001B0BBE" w:rsidRPr="00F47E3C">
        <w:rPr>
          <w:kern w:val="14"/>
          <w:sz w:val="28"/>
          <w:szCs w:val="28"/>
        </w:rPr>
        <w:t>2</w:t>
      </w:r>
      <w:r w:rsidR="00E74038">
        <w:rPr>
          <w:rFonts w:hint="eastAsia"/>
          <w:kern w:val="14"/>
          <w:sz w:val="28"/>
          <w:szCs w:val="28"/>
        </w:rPr>
        <w:t xml:space="preserve"> </w:t>
      </w:r>
      <w:r w:rsidR="00D848F6">
        <w:rPr>
          <w:kern w:val="14"/>
          <w:sz w:val="28"/>
          <w:szCs w:val="28"/>
        </w:rPr>
        <w:t>NC</w:t>
      </w:r>
      <w:r w:rsidR="00D848F6">
        <w:rPr>
          <w:kern w:val="14"/>
          <w:sz w:val="28"/>
          <w:szCs w:val="28"/>
        </w:rPr>
        <w:t>空</w:t>
      </w:r>
      <w:r w:rsidR="00D848F6">
        <w:rPr>
          <w:rFonts w:hint="eastAsia"/>
          <w:kern w:val="14"/>
          <w:sz w:val="28"/>
          <w:szCs w:val="28"/>
        </w:rPr>
        <w:t>脚</w:t>
      </w:r>
      <w:r w:rsidR="00742371" w:rsidRPr="00F47E3C">
        <w:rPr>
          <w:rFonts w:hint="eastAsia"/>
          <w:kern w:val="14"/>
          <w:sz w:val="28"/>
          <w:szCs w:val="28"/>
        </w:rPr>
        <w:t>。</w:t>
      </w:r>
    </w:p>
    <w:p w:rsidR="00974F94" w:rsidRPr="00F47E3C" w:rsidRDefault="00974F94" w:rsidP="00974F94">
      <w:pPr>
        <w:wordWrap w:val="0"/>
        <w:spacing w:line="400" w:lineRule="exact"/>
        <w:rPr>
          <w:kern w:val="14"/>
          <w:sz w:val="28"/>
          <w:szCs w:val="28"/>
        </w:rPr>
      </w:pPr>
      <w:r w:rsidRPr="00F47E3C">
        <w:rPr>
          <w:rFonts w:hint="eastAsia"/>
          <w:kern w:val="14"/>
          <w:sz w:val="28"/>
          <w:szCs w:val="28"/>
        </w:rPr>
        <w:t>0</w:t>
      </w:r>
      <w:r w:rsidR="001B0BBE" w:rsidRPr="00F47E3C">
        <w:rPr>
          <w:kern w:val="14"/>
          <w:sz w:val="28"/>
          <w:szCs w:val="28"/>
        </w:rPr>
        <w:t>3</w:t>
      </w:r>
      <w:r w:rsidR="001B0BBE" w:rsidRPr="00F47E3C">
        <w:rPr>
          <w:rFonts w:hint="eastAsia"/>
          <w:kern w:val="14"/>
          <w:sz w:val="28"/>
          <w:szCs w:val="28"/>
        </w:rPr>
        <w:t xml:space="preserve"> </w:t>
      </w:r>
      <w:r w:rsidR="00D848F6" w:rsidRPr="00F47E3C">
        <w:rPr>
          <w:kern w:val="14"/>
          <w:sz w:val="28"/>
          <w:szCs w:val="28"/>
        </w:rPr>
        <w:t>AC:</w:t>
      </w:r>
      <w:r w:rsidR="00D848F6" w:rsidRPr="00F47E3C">
        <w:rPr>
          <w:rFonts w:hint="eastAsia"/>
          <w:kern w:val="14"/>
          <w:sz w:val="28"/>
          <w:szCs w:val="28"/>
        </w:rPr>
        <w:t>交流电电源</w:t>
      </w:r>
      <w:r w:rsidR="00D848F6" w:rsidRPr="00F47E3C">
        <w:rPr>
          <w:rFonts w:hint="eastAsia"/>
          <w:kern w:val="14"/>
          <w:sz w:val="28"/>
          <w:szCs w:val="28"/>
        </w:rPr>
        <w:t>0V(N)</w:t>
      </w:r>
      <w:r w:rsidR="00D848F6" w:rsidRPr="00F47E3C">
        <w:rPr>
          <w:rFonts w:hint="eastAsia"/>
          <w:kern w:val="14"/>
          <w:sz w:val="28"/>
          <w:szCs w:val="28"/>
        </w:rPr>
        <w:t>。</w:t>
      </w:r>
    </w:p>
    <w:p w:rsidR="00974F94" w:rsidRPr="00F47E3C" w:rsidRDefault="00974F94" w:rsidP="00974F94">
      <w:pPr>
        <w:wordWrap w:val="0"/>
        <w:spacing w:line="400" w:lineRule="exact"/>
        <w:rPr>
          <w:kern w:val="14"/>
          <w:sz w:val="28"/>
          <w:szCs w:val="28"/>
        </w:rPr>
      </w:pPr>
      <w:r w:rsidRPr="00F47E3C">
        <w:rPr>
          <w:rFonts w:hint="eastAsia"/>
          <w:kern w:val="14"/>
          <w:sz w:val="28"/>
          <w:szCs w:val="28"/>
        </w:rPr>
        <w:t>0</w:t>
      </w:r>
      <w:r w:rsidRPr="00F47E3C">
        <w:rPr>
          <w:kern w:val="14"/>
          <w:sz w:val="28"/>
          <w:szCs w:val="28"/>
        </w:rPr>
        <w:t xml:space="preserve">4 </w:t>
      </w:r>
      <w:r w:rsidR="00D848F6">
        <w:rPr>
          <w:kern w:val="14"/>
          <w:sz w:val="28"/>
          <w:szCs w:val="28"/>
        </w:rPr>
        <w:t>NC</w:t>
      </w:r>
      <w:r w:rsidR="00D848F6">
        <w:rPr>
          <w:kern w:val="14"/>
          <w:sz w:val="28"/>
          <w:szCs w:val="28"/>
        </w:rPr>
        <w:t>空</w:t>
      </w:r>
      <w:r w:rsidR="00D848F6">
        <w:rPr>
          <w:rFonts w:hint="eastAsia"/>
          <w:kern w:val="14"/>
          <w:sz w:val="28"/>
          <w:szCs w:val="28"/>
        </w:rPr>
        <w:t>脚</w:t>
      </w:r>
      <w:r w:rsidR="00D848F6" w:rsidRPr="00F47E3C">
        <w:rPr>
          <w:rFonts w:hint="eastAsia"/>
          <w:kern w:val="14"/>
          <w:sz w:val="28"/>
          <w:szCs w:val="28"/>
        </w:rPr>
        <w:t>。</w:t>
      </w:r>
    </w:p>
    <w:p w:rsidR="00974F94" w:rsidRPr="00F47E3C" w:rsidRDefault="00974F94" w:rsidP="00974F94">
      <w:pPr>
        <w:wordWrap w:val="0"/>
        <w:spacing w:line="400" w:lineRule="exact"/>
        <w:rPr>
          <w:kern w:val="14"/>
          <w:sz w:val="28"/>
          <w:szCs w:val="28"/>
        </w:rPr>
      </w:pPr>
      <w:r w:rsidRPr="00F47E3C">
        <w:rPr>
          <w:rFonts w:hint="eastAsia"/>
          <w:kern w:val="14"/>
          <w:sz w:val="28"/>
          <w:szCs w:val="28"/>
        </w:rPr>
        <w:t>0</w:t>
      </w:r>
      <w:r w:rsidRPr="00F47E3C">
        <w:rPr>
          <w:kern w:val="14"/>
          <w:sz w:val="28"/>
          <w:szCs w:val="28"/>
        </w:rPr>
        <w:t>5</w:t>
      </w:r>
      <w:r w:rsidR="00E74038">
        <w:rPr>
          <w:rFonts w:hint="eastAsia"/>
          <w:kern w:val="14"/>
          <w:sz w:val="28"/>
          <w:szCs w:val="28"/>
        </w:rPr>
        <w:t xml:space="preserve"> </w:t>
      </w:r>
      <w:r w:rsidR="001B0BBE" w:rsidRPr="00F47E3C">
        <w:rPr>
          <w:kern w:val="14"/>
          <w:sz w:val="28"/>
          <w:szCs w:val="28"/>
        </w:rPr>
        <w:t>DC:</w:t>
      </w:r>
      <w:r w:rsidR="001B0BBE" w:rsidRPr="00F47E3C">
        <w:rPr>
          <w:rFonts w:hint="eastAsia"/>
          <w:kern w:val="14"/>
          <w:sz w:val="28"/>
          <w:szCs w:val="28"/>
        </w:rPr>
        <w:t>直流电电源</w:t>
      </w:r>
      <w:r w:rsidR="00D848F6">
        <w:rPr>
          <w:rFonts w:hint="eastAsia"/>
          <w:kern w:val="14"/>
          <w:sz w:val="28"/>
          <w:szCs w:val="28"/>
        </w:rPr>
        <w:t xml:space="preserve"> +</w:t>
      </w:r>
      <w:r w:rsidR="001B0BBE" w:rsidRPr="00F47E3C">
        <w:rPr>
          <w:rFonts w:hint="eastAsia"/>
          <w:kern w:val="14"/>
          <w:sz w:val="28"/>
          <w:szCs w:val="28"/>
        </w:rPr>
        <w:t>24V</w:t>
      </w:r>
      <w:r w:rsidR="00D848F6">
        <w:rPr>
          <w:rFonts w:hint="eastAsia"/>
          <w:kern w:val="14"/>
          <w:sz w:val="28"/>
          <w:szCs w:val="28"/>
        </w:rPr>
        <w:t>。</w:t>
      </w:r>
    </w:p>
    <w:p w:rsidR="00974F94" w:rsidRPr="00F47E3C" w:rsidRDefault="00974F94" w:rsidP="00974F94">
      <w:pPr>
        <w:wordWrap w:val="0"/>
        <w:spacing w:line="400" w:lineRule="exact"/>
        <w:rPr>
          <w:kern w:val="14"/>
          <w:sz w:val="28"/>
          <w:szCs w:val="28"/>
        </w:rPr>
      </w:pPr>
      <w:r w:rsidRPr="00F47E3C">
        <w:rPr>
          <w:rFonts w:hint="eastAsia"/>
          <w:kern w:val="14"/>
          <w:sz w:val="28"/>
          <w:szCs w:val="28"/>
        </w:rPr>
        <w:t>0</w:t>
      </w:r>
      <w:r w:rsidRPr="00F47E3C">
        <w:rPr>
          <w:kern w:val="14"/>
          <w:sz w:val="28"/>
          <w:szCs w:val="28"/>
        </w:rPr>
        <w:t>6</w:t>
      </w:r>
      <w:r w:rsidR="00E74038">
        <w:rPr>
          <w:rFonts w:hint="eastAsia"/>
          <w:kern w:val="14"/>
          <w:sz w:val="28"/>
          <w:szCs w:val="28"/>
        </w:rPr>
        <w:t xml:space="preserve"> </w:t>
      </w:r>
      <w:r w:rsidR="00D848F6" w:rsidRPr="00F47E3C">
        <w:rPr>
          <w:kern w:val="14"/>
          <w:sz w:val="28"/>
          <w:szCs w:val="28"/>
        </w:rPr>
        <w:t>DC:</w:t>
      </w:r>
      <w:r w:rsidR="00D848F6" w:rsidRPr="00F47E3C">
        <w:rPr>
          <w:rFonts w:hint="eastAsia"/>
          <w:kern w:val="14"/>
          <w:sz w:val="28"/>
          <w:szCs w:val="28"/>
        </w:rPr>
        <w:t>直流电电源</w:t>
      </w:r>
      <w:r w:rsidR="00D848F6">
        <w:rPr>
          <w:rFonts w:hint="eastAsia"/>
          <w:kern w:val="14"/>
          <w:sz w:val="28"/>
          <w:szCs w:val="28"/>
        </w:rPr>
        <w:t xml:space="preserve"> -</w:t>
      </w:r>
      <w:r w:rsidR="00D848F6" w:rsidRPr="00F47E3C">
        <w:rPr>
          <w:rFonts w:hint="eastAsia"/>
          <w:kern w:val="14"/>
          <w:sz w:val="28"/>
          <w:szCs w:val="28"/>
        </w:rPr>
        <w:t>24V</w:t>
      </w:r>
      <w:r w:rsidR="00742371" w:rsidRPr="00F47E3C">
        <w:rPr>
          <w:rFonts w:hint="eastAsia"/>
          <w:kern w:val="14"/>
          <w:sz w:val="28"/>
          <w:szCs w:val="28"/>
        </w:rPr>
        <w:t>。</w:t>
      </w:r>
    </w:p>
    <w:p w:rsidR="00974F94" w:rsidRPr="00F47E3C" w:rsidRDefault="00974F94" w:rsidP="00974F94">
      <w:pPr>
        <w:wordWrap w:val="0"/>
        <w:spacing w:line="400" w:lineRule="exact"/>
        <w:rPr>
          <w:kern w:val="14"/>
          <w:sz w:val="28"/>
          <w:szCs w:val="28"/>
        </w:rPr>
      </w:pPr>
      <w:r w:rsidRPr="00F47E3C">
        <w:rPr>
          <w:rFonts w:hint="eastAsia"/>
          <w:kern w:val="14"/>
          <w:sz w:val="28"/>
          <w:szCs w:val="28"/>
        </w:rPr>
        <w:t>0</w:t>
      </w:r>
      <w:r w:rsidRPr="00F47E3C">
        <w:rPr>
          <w:kern w:val="14"/>
          <w:sz w:val="28"/>
          <w:szCs w:val="28"/>
        </w:rPr>
        <w:t>7</w:t>
      </w:r>
      <w:r w:rsidR="00E74038">
        <w:rPr>
          <w:rFonts w:hint="eastAsia"/>
          <w:kern w:val="14"/>
          <w:sz w:val="28"/>
          <w:szCs w:val="28"/>
        </w:rPr>
        <w:t xml:space="preserve"> </w:t>
      </w:r>
      <w:r w:rsidRPr="00F47E3C">
        <w:rPr>
          <w:kern w:val="14"/>
          <w:sz w:val="28"/>
          <w:szCs w:val="28"/>
        </w:rPr>
        <w:t>R</w:t>
      </w:r>
      <w:r w:rsidR="00592076" w:rsidRPr="00F47E3C">
        <w:rPr>
          <w:rFonts w:hint="eastAsia"/>
          <w:kern w:val="14"/>
          <w:sz w:val="28"/>
          <w:szCs w:val="28"/>
        </w:rPr>
        <w:t>EL</w:t>
      </w:r>
      <w:r w:rsidRPr="00F47E3C">
        <w:rPr>
          <w:kern w:val="14"/>
          <w:sz w:val="28"/>
          <w:szCs w:val="28"/>
        </w:rPr>
        <w:t>-1:</w:t>
      </w:r>
      <w:r w:rsidRPr="00F47E3C">
        <w:rPr>
          <w:rFonts w:hint="eastAsia"/>
          <w:kern w:val="14"/>
          <w:sz w:val="28"/>
          <w:szCs w:val="28"/>
        </w:rPr>
        <w:t>第一警报控制，外接继电器</w:t>
      </w:r>
      <w:r w:rsidR="00742371" w:rsidRPr="00F47E3C">
        <w:rPr>
          <w:rFonts w:hint="eastAsia"/>
          <w:kern w:val="14"/>
          <w:sz w:val="28"/>
          <w:szCs w:val="28"/>
        </w:rPr>
        <w:t>。</w:t>
      </w:r>
    </w:p>
    <w:p w:rsidR="00974F94" w:rsidRPr="00F47E3C" w:rsidRDefault="00974F94" w:rsidP="00974F94">
      <w:pPr>
        <w:wordWrap w:val="0"/>
        <w:spacing w:line="400" w:lineRule="exact"/>
        <w:rPr>
          <w:kern w:val="14"/>
          <w:sz w:val="28"/>
          <w:szCs w:val="28"/>
        </w:rPr>
      </w:pPr>
      <w:r w:rsidRPr="00F47E3C">
        <w:rPr>
          <w:rFonts w:hint="eastAsia"/>
          <w:kern w:val="14"/>
          <w:sz w:val="28"/>
          <w:szCs w:val="28"/>
        </w:rPr>
        <w:t>0</w:t>
      </w:r>
      <w:r w:rsidRPr="00F47E3C">
        <w:rPr>
          <w:kern w:val="14"/>
          <w:sz w:val="28"/>
          <w:szCs w:val="28"/>
        </w:rPr>
        <w:t>8</w:t>
      </w:r>
      <w:r w:rsidR="00E74038">
        <w:rPr>
          <w:rFonts w:hint="eastAsia"/>
          <w:kern w:val="14"/>
          <w:sz w:val="28"/>
          <w:szCs w:val="28"/>
        </w:rPr>
        <w:t xml:space="preserve"> </w:t>
      </w:r>
      <w:r w:rsidRPr="00F47E3C">
        <w:rPr>
          <w:kern w:val="14"/>
          <w:sz w:val="28"/>
          <w:szCs w:val="28"/>
        </w:rPr>
        <w:t>R</w:t>
      </w:r>
      <w:r w:rsidR="00592076" w:rsidRPr="00F47E3C">
        <w:rPr>
          <w:rFonts w:hint="eastAsia"/>
          <w:kern w:val="14"/>
          <w:sz w:val="28"/>
          <w:szCs w:val="28"/>
        </w:rPr>
        <w:t>EL</w:t>
      </w:r>
      <w:r w:rsidRPr="00F47E3C">
        <w:rPr>
          <w:kern w:val="14"/>
          <w:sz w:val="28"/>
          <w:szCs w:val="28"/>
        </w:rPr>
        <w:t>-1:</w:t>
      </w:r>
      <w:r w:rsidRPr="00F47E3C">
        <w:rPr>
          <w:rFonts w:hint="eastAsia"/>
          <w:kern w:val="14"/>
          <w:sz w:val="28"/>
          <w:szCs w:val="28"/>
        </w:rPr>
        <w:t>第一警报控制，外接继电器</w:t>
      </w:r>
      <w:r w:rsidR="00742371" w:rsidRPr="00F47E3C">
        <w:rPr>
          <w:rFonts w:hint="eastAsia"/>
          <w:kern w:val="14"/>
          <w:sz w:val="28"/>
          <w:szCs w:val="28"/>
        </w:rPr>
        <w:t>。</w:t>
      </w:r>
    </w:p>
    <w:p w:rsidR="00974F94" w:rsidRPr="00F47E3C" w:rsidRDefault="00974F94" w:rsidP="00974F94">
      <w:pPr>
        <w:wordWrap w:val="0"/>
        <w:spacing w:line="400" w:lineRule="exact"/>
        <w:rPr>
          <w:kern w:val="14"/>
          <w:sz w:val="28"/>
          <w:szCs w:val="28"/>
        </w:rPr>
      </w:pPr>
      <w:r w:rsidRPr="00F47E3C">
        <w:rPr>
          <w:rFonts w:hint="eastAsia"/>
          <w:kern w:val="14"/>
          <w:sz w:val="28"/>
          <w:szCs w:val="28"/>
        </w:rPr>
        <w:t>0</w:t>
      </w:r>
      <w:r w:rsidRPr="00F47E3C">
        <w:rPr>
          <w:kern w:val="14"/>
          <w:sz w:val="28"/>
          <w:szCs w:val="28"/>
        </w:rPr>
        <w:t>9</w:t>
      </w:r>
      <w:r w:rsidR="00E74038">
        <w:rPr>
          <w:rFonts w:hint="eastAsia"/>
          <w:kern w:val="14"/>
          <w:sz w:val="28"/>
          <w:szCs w:val="28"/>
        </w:rPr>
        <w:t xml:space="preserve"> </w:t>
      </w:r>
      <w:r w:rsidRPr="00F47E3C">
        <w:rPr>
          <w:kern w:val="14"/>
          <w:sz w:val="28"/>
          <w:szCs w:val="28"/>
        </w:rPr>
        <w:t>R</w:t>
      </w:r>
      <w:r w:rsidR="00592076" w:rsidRPr="00F47E3C">
        <w:rPr>
          <w:rFonts w:hint="eastAsia"/>
          <w:kern w:val="14"/>
          <w:sz w:val="28"/>
          <w:szCs w:val="28"/>
        </w:rPr>
        <w:t>EL</w:t>
      </w:r>
      <w:r w:rsidRPr="00F47E3C">
        <w:rPr>
          <w:kern w:val="14"/>
          <w:sz w:val="28"/>
          <w:szCs w:val="28"/>
        </w:rPr>
        <w:t>-2:</w:t>
      </w:r>
      <w:r w:rsidR="00A72A7C" w:rsidRPr="00F47E3C">
        <w:rPr>
          <w:rFonts w:hint="eastAsia"/>
          <w:kern w:val="14"/>
          <w:sz w:val="28"/>
          <w:szCs w:val="28"/>
        </w:rPr>
        <w:t>第二</w:t>
      </w:r>
      <w:r w:rsidRPr="00F47E3C">
        <w:rPr>
          <w:rFonts w:hint="eastAsia"/>
          <w:kern w:val="14"/>
          <w:sz w:val="28"/>
          <w:szCs w:val="28"/>
        </w:rPr>
        <w:t>警报控制，外接继电器</w:t>
      </w:r>
      <w:r w:rsidR="00742371" w:rsidRPr="00F47E3C">
        <w:rPr>
          <w:rFonts w:hint="eastAsia"/>
          <w:kern w:val="14"/>
          <w:sz w:val="28"/>
          <w:szCs w:val="28"/>
        </w:rPr>
        <w:t>。</w:t>
      </w:r>
    </w:p>
    <w:p w:rsidR="00974F94" w:rsidRPr="00F47E3C" w:rsidRDefault="00974F94" w:rsidP="00974F94">
      <w:pPr>
        <w:wordWrap w:val="0"/>
        <w:spacing w:line="400" w:lineRule="exact"/>
        <w:rPr>
          <w:kern w:val="14"/>
          <w:sz w:val="28"/>
          <w:szCs w:val="28"/>
        </w:rPr>
      </w:pPr>
      <w:r w:rsidRPr="00F47E3C">
        <w:rPr>
          <w:rFonts w:hint="eastAsia"/>
          <w:kern w:val="14"/>
          <w:sz w:val="28"/>
          <w:szCs w:val="28"/>
        </w:rPr>
        <w:t xml:space="preserve">10 </w:t>
      </w:r>
      <w:r w:rsidRPr="00F47E3C">
        <w:rPr>
          <w:kern w:val="14"/>
          <w:sz w:val="28"/>
          <w:szCs w:val="28"/>
        </w:rPr>
        <w:t>R</w:t>
      </w:r>
      <w:r w:rsidR="00592076" w:rsidRPr="00F47E3C">
        <w:rPr>
          <w:rFonts w:hint="eastAsia"/>
          <w:kern w:val="14"/>
          <w:sz w:val="28"/>
          <w:szCs w:val="28"/>
        </w:rPr>
        <w:t>EL</w:t>
      </w:r>
      <w:r w:rsidRPr="00F47E3C">
        <w:rPr>
          <w:kern w:val="14"/>
          <w:sz w:val="28"/>
          <w:szCs w:val="28"/>
        </w:rPr>
        <w:t>-2:</w:t>
      </w:r>
      <w:r w:rsidR="00A72A7C" w:rsidRPr="00F47E3C">
        <w:rPr>
          <w:rFonts w:hint="eastAsia"/>
          <w:kern w:val="14"/>
          <w:sz w:val="28"/>
          <w:szCs w:val="28"/>
        </w:rPr>
        <w:t>第二</w:t>
      </w:r>
      <w:r w:rsidRPr="00F47E3C">
        <w:rPr>
          <w:rFonts w:hint="eastAsia"/>
          <w:kern w:val="14"/>
          <w:sz w:val="28"/>
          <w:szCs w:val="28"/>
        </w:rPr>
        <w:t>警报控制，外接继电器</w:t>
      </w:r>
      <w:r w:rsidR="00742371" w:rsidRPr="00F47E3C">
        <w:rPr>
          <w:rFonts w:hint="eastAsia"/>
          <w:kern w:val="14"/>
          <w:sz w:val="28"/>
          <w:szCs w:val="28"/>
        </w:rPr>
        <w:t>。</w:t>
      </w:r>
    </w:p>
    <w:p w:rsidR="00974F94" w:rsidRPr="00F47E3C" w:rsidRDefault="00974F94" w:rsidP="00974F94">
      <w:pPr>
        <w:wordWrap w:val="0"/>
        <w:spacing w:line="400" w:lineRule="exact"/>
        <w:rPr>
          <w:kern w:val="14"/>
          <w:sz w:val="28"/>
          <w:szCs w:val="28"/>
        </w:rPr>
      </w:pPr>
      <w:r w:rsidRPr="00F47E3C">
        <w:rPr>
          <w:rFonts w:hint="eastAsia"/>
          <w:kern w:val="14"/>
          <w:sz w:val="28"/>
          <w:szCs w:val="28"/>
        </w:rPr>
        <w:t>11</w:t>
      </w:r>
      <w:r w:rsidR="00B37AB9" w:rsidRPr="00F47E3C">
        <w:rPr>
          <w:rFonts w:hint="eastAsia"/>
          <w:kern w:val="14"/>
          <w:sz w:val="28"/>
          <w:szCs w:val="28"/>
        </w:rPr>
        <w:t xml:space="preserve"> Max</w:t>
      </w:r>
      <w:r w:rsidR="00B37AB9" w:rsidRPr="00F47E3C">
        <w:rPr>
          <w:kern w:val="14"/>
          <w:sz w:val="28"/>
          <w:szCs w:val="28"/>
        </w:rPr>
        <w:t>485-B:485</w:t>
      </w:r>
      <w:r w:rsidR="00B37AB9" w:rsidRPr="00F47E3C">
        <w:rPr>
          <w:rFonts w:hint="eastAsia"/>
          <w:kern w:val="14"/>
          <w:sz w:val="28"/>
          <w:szCs w:val="28"/>
        </w:rPr>
        <w:t>通讯</w:t>
      </w:r>
      <w:r w:rsidR="00B37AB9" w:rsidRPr="00F47E3C">
        <w:rPr>
          <w:kern w:val="14"/>
          <w:sz w:val="28"/>
          <w:szCs w:val="28"/>
        </w:rPr>
        <w:t>B</w:t>
      </w:r>
      <w:r w:rsidR="00B37AB9" w:rsidRPr="00F47E3C">
        <w:rPr>
          <w:rFonts w:hint="eastAsia"/>
          <w:kern w:val="14"/>
          <w:sz w:val="28"/>
          <w:szCs w:val="28"/>
        </w:rPr>
        <w:t>接点</w:t>
      </w:r>
      <w:r w:rsidR="00742371" w:rsidRPr="00F47E3C">
        <w:rPr>
          <w:rFonts w:hint="eastAsia"/>
          <w:kern w:val="14"/>
          <w:sz w:val="28"/>
          <w:szCs w:val="28"/>
        </w:rPr>
        <w:t>。</w:t>
      </w:r>
    </w:p>
    <w:p w:rsidR="00B37AB9" w:rsidRPr="00F47E3C" w:rsidRDefault="00974F94" w:rsidP="00974F94">
      <w:pPr>
        <w:wordWrap w:val="0"/>
        <w:spacing w:line="400" w:lineRule="exact"/>
        <w:rPr>
          <w:kern w:val="14"/>
          <w:sz w:val="28"/>
          <w:szCs w:val="28"/>
        </w:rPr>
      </w:pPr>
      <w:r w:rsidRPr="00F47E3C">
        <w:rPr>
          <w:rFonts w:hint="eastAsia"/>
          <w:kern w:val="14"/>
          <w:sz w:val="28"/>
          <w:szCs w:val="28"/>
        </w:rPr>
        <w:t>12</w:t>
      </w:r>
      <w:r w:rsidR="00E74038">
        <w:rPr>
          <w:rFonts w:hint="eastAsia"/>
          <w:kern w:val="14"/>
          <w:sz w:val="28"/>
          <w:szCs w:val="28"/>
        </w:rPr>
        <w:t xml:space="preserve"> </w:t>
      </w:r>
      <w:r w:rsidR="00B37AB9" w:rsidRPr="00F47E3C">
        <w:rPr>
          <w:rFonts w:hint="eastAsia"/>
          <w:kern w:val="14"/>
          <w:sz w:val="28"/>
          <w:szCs w:val="28"/>
        </w:rPr>
        <w:t>Max</w:t>
      </w:r>
      <w:r w:rsidR="00B37AB9" w:rsidRPr="00F47E3C">
        <w:rPr>
          <w:kern w:val="14"/>
          <w:sz w:val="28"/>
          <w:szCs w:val="28"/>
        </w:rPr>
        <w:t>485-A:485</w:t>
      </w:r>
      <w:r w:rsidR="00B37AB9" w:rsidRPr="00F47E3C">
        <w:rPr>
          <w:rFonts w:hint="eastAsia"/>
          <w:kern w:val="14"/>
          <w:sz w:val="28"/>
          <w:szCs w:val="28"/>
        </w:rPr>
        <w:t>通讯</w:t>
      </w:r>
      <w:r w:rsidR="00B37AB9" w:rsidRPr="00F47E3C">
        <w:rPr>
          <w:kern w:val="14"/>
          <w:sz w:val="28"/>
          <w:szCs w:val="28"/>
        </w:rPr>
        <w:t>A</w:t>
      </w:r>
      <w:r w:rsidR="00B37AB9" w:rsidRPr="00F47E3C">
        <w:rPr>
          <w:rFonts w:hint="eastAsia"/>
          <w:kern w:val="14"/>
          <w:sz w:val="28"/>
          <w:szCs w:val="28"/>
        </w:rPr>
        <w:t>接点</w:t>
      </w:r>
      <w:r w:rsidR="00742371" w:rsidRPr="00F47E3C">
        <w:rPr>
          <w:rFonts w:hint="eastAsia"/>
          <w:kern w:val="14"/>
          <w:sz w:val="28"/>
          <w:szCs w:val="28"/>
        </w:rPr>
        <w:t>。</w:t>
      </w:r>
    </w:p>
    <w:p w:rsidR="00974F94" w:rsidRPr="00F47E3C" w:rsidRDefault="00974F94" w:rsidP="00974F94">
      <w:pPr>
        <w:wordWrap w:val="0"/>
        <w:spacing w:line="400" w:lineRule="exact"/>
        <w:rPr>
          <w:kern w:val="14"/>
          <w:sz w:val="28"/>
          <w:szCs w:val="28"/>
        </w:rPr>
      </w:pPr>
      <w:r w:rsidRPr="00F47E3C">
        <w:rPr>
          <w:rFonts w:hint="eastAsia"/>
          <w:kern w:val="14"/>
          <w:sz w:val="28"/>
          <w:szCs w:val="28"/>
        </w:rPr>
        <w:t>13</w:t>
      </w:r>
      <w:r w:rsidR="001C3211" w:rsidRPr="00F47E3C">
        <w:rPr>
          <w:rFonts w:hint="eastAsia"/>
          <w:kern w:val="14"/>
          <w:sz w:val="28"/>
          <w:szCs w:val="28"/>
        </w:rPr>
        <w:t xml:space="preserve"> T/P</w:t>
      </w:r>
      <w:r w:rsidR="00A26D9C" w:rsidRPr="00F47E3C">
        <w:rPr>
          <w:rFonts w:hint="eastAsia"/>
          <w:kern w:val="14"/>
          <w:sz w:val="28"/>
          <w:szCs w:val="28"/>
        </w:rPr>
        <w:t>-ma</w:t>
      </w:r>
      <w:r w:rsidR="00A26D9C" w:rsidRPr="00F47E3C">
        <w:rPr>
          <w:kern w:val="14"/>
          <w:sz w:val="28"/>
          <w:szCs w:val="28"/>
        </w:rPr>
        <w:t>(-):</w:t>
      </w:r>
      <w:r w:rsidR="00A26D9C" w:rsidRPr="00F47E3C">
        <w:rPr>
          <w:rFonts w:hint="eastAsia"/>
          <w:kern w:val="14"/>
          <w:sz w:val="28"/>
          <w:szCs w:val="28"/>
        </w:rPr>
        <w:t>温度电流输出负端</w:t>
      </w:r>
      <w:r w:rsidR="00742371" w:rsidRPr="00F47E3C">
        <w:rPr>
          <w:rFonts w:hint="eastAsia"/>
          <w:kern w:val="14"/>
          <w:sz w:val="28"/>
          <w:szCs w:val="28"/>
        </w:rPr>
        <w:t>。</w:t>
      </w:r>
    </w:p>
    <w:p w:rsidR="00974F94" w:rsidRDefault="00974F94" w:rsidP="00974F94">
      <w:pPr>
        <w:wordWrap w:val="0"/>
        <w:spacing w:line="400" w:lineRule="exact"/>
        <w:rPr>
          <w:kern w:val="14"/>
          <w:sz w:val="21"/>
          <w:szCs w:val="21"/>
        </w:rPr>
      </w:pPr>
      <w:r w:rsidRPr="00F47E3C">
        <w:rPr>
          <w:rFonts w:hint="eastAsia"/>
          <w:kern w:val="14"/>
          <w:sz w:val="28"/>
          <w:szCs w:val="28"/>
        </w:rPr>
        <w:t>14</w:t>
      </w:r>
      <w:r w:rsidR="001C3211" w:rsidRPr="00F47E3C">
        <w:rPr>
          <w:rFonts w:hint="eastAsia"/>
          <w:kern w:val="14"/>
          <w:sz w:val="28"/>
          <w:szCs w:val="28"/>
        </w:rPr>
        <w:t xml:space="preserve"> T/P</w:t>
      </w:r>
      <w:r w:rsidR="00A26D9C" w:rsidRPr="00F47E3C">
        <w:rPr>
          <w:rFonts w:hint="eastAsia"/>
          <w:kern w:val="14"/>
          <w:sz w:val="28"/>
          <w:szCs w:val="28"/>
        </w:rPr>
        <w:t>-ma</w:t>
      </w:r>
      <w:r w:rsidR="00A26D9C" w:rsidRPr="00F47E3C">
        <w:rPr>
          <w:kern w:val="14"/>
          <w:sz w:val="28"/>
          <w:szCs w:val="28"/>
        </w:rPr>
        <w:t>(+):</w:t>
      </w:r>
      <w:r w:rsidR="00A26D9C" w:rsidRPr="00F47E3C">
        <w:rPr>
          <w:rFonts w:hint="eastAsia"/>
          <w:kern w:val="14"/>
          <w:sz w:val="28"/>
          <w:szCs w:val="28"/>
        </w:rPr>
        <w:t>温度电流输出正端</w:t>
      </w:r>
      <w:r w:rsidR="00742371" w:rsidRPr="00592076">
        <w:rPr>
          <w:rFonts w:hint="eastAsia"/>
          <w:kern w:val="14"/>
          <w:sz w:val="21"/>
          <w:szCs w:val="21"/>
        </w:rPr>
        <w:t>。</w:t>
      </w:r>
    </w:p>
    <w:p w:rsidR="00BF2998" w:rsidRPr="00592076" w:rsidRDefault="00BF2998" w:rsidP="00513532">
      <w:pPr>
        <w:spacing w:line="400" w:lineRule="exact"/>
        <w:rPr>
          <w:kern w:val="14"/>
          <w:sz w:val="21"/>
          <w:szCs w:val="21"/>
        </w:rPr>
      </w:pPr>
    </w:p>
    <w:p w:rsidR="00974F94" w:rsidRPr="00F47E3C" w:rsidRDefault="00974F94" w:rsidP="00974F94">
      <w:pPr>
        <w:wordWrap w:val="0"/>
        <w:spacing w:line="400" w:lineRule="exact"/>
        <w:rPr>
          <w:kern w:val="14"/>
          <w:sz w:val="28"/>
          <w:szCs w:val="28"/>
        </w:rPr>
      </w:pPr>
      <w:r w:rsidRPr="00F47E3C">
        <w:rPr>
          <w:rFonts w:hint="eastAsia"/>
          <w:kern w:val="14"/>
          <w:sz w:val="28"/>
          <w:szCs w:val="28"/>
        </w:rPr>
        <w:lastRenderedPageBreak/>
        <w:t>15</w:t>
      </w:r>
      <w:r w:rsidR="00E74038">
        <w:rPr>
          <w:rFonts w:hint="eastAsia"/>
          <w:kern w:val="14"/>
          <w:sz w:val="28"/>
          <w:szCs w:val="28"/>
        </w:rPr>
        <w:t xml:space="preserve"> </w:t>
      </w:r>
      <w:r w:rsidR="00A26D9C" w:rsidRPr="00F47E3C">
        <w:rPr>
          <w:kern w:val="14"/>
          <w:sz w:val="28"/>
          <w:szCs w:val="28"/>
        </w:rPr>
        <w:t>pH-ma(-):pH/ORP</w:t>
      </w:r>
      <w:r w:rsidR="00A26D9C" w:rsidRPr="00F47E3C">
        <w:rPr>
          <w:rFonts w:hint="eastAsia"/>
          <w:kern w:val="14"/>
          <w:sz w:val="28"/>
          <w:szCs w:val="28"/>
        </w:rPr>
        <w:t>电流输出负端</w:t>
      </w:r>
      <w:r w:rsidR="00742371" w:rsidRPr="00F47E3C">
        <w:rPr>
          <w:rFonts w:hint="eastAsia"/>
          <w:kern w:val="14"/>
          <w:sz w:val="28"/>
          <w:szCs w:val="28"/>
        </w:rPr>
        <w:t>。</w:t>
      </w:r>
    </w:p>
    <w:p w:rsidR="00974F94" w:rsidRPr="00F47E3C" w:rsidRDefault="00974F94" w:rsidP="00974F94">
      <w:pPr>
        <w:wordWrap w:val="0"/>
        <w:spacing w:line="400" w:lineRule="exact"/>
        <w:rPr>
          <w:kern w:val="14"/>
          <w:sz w:val="28"/>
          <w:szCs w:val="28"/>
        </w:rPr>
      </w:pPr>
      <w:r w:rsidRPr="00F47E3C">
        <w:rPr>
          <w:rFonts w:hint="eastAsia"/>
          <w:kern w:val="14"/>
          <w:sz w:val="28"/>
          <w:szCs w:val="28"/>
        </w:rPr>
        <w:t>16</w:t>
      </w:r>
      <w:r w:rsidR="00E74038">
        <w:rPr>
          <w:rFonts w:hint="eastAsia"/>
          <w:kern w:val="14"/>
          <w:sz w:val="28"/>
          <w:szCs w:val="28"/>
        </w:rPr>
        <w:t xml:space="preserve"> </w:t>
      </w:r>
      <w:r w:rsidR="00A26D9C" w:rsidRPr="00F47E3C">
        <w:rPr>
          <w:kern w:val="14"/>
          <w:sz w:val="28"/>
          <w:szCs w:val="28"/>
        </w:rPr>
        <w:t>pH-ma(+):pH/ORP</w:t>
      </w:r>
      <w:r w:rsidR="00A26D9C" w:rsidRPr="00F47E3C">
        <w:rPr>
          <w:rFonts w:hint="eastAsia"/>
          <w:kern w:val="14"/>
          <w:sz w:val="28"/>
          <w:szCs w:val="28"/>
        </w:rPr>
        <w:t>电流输出正端</w:t>
      </w:r>
      <w:r w:rsidR="00742371" w:rsidRPr="00F47E3C">
        <w:rPr>
          <w:rFonts w:hint="eastAsia"/>
          <w:kern w:val="14"/>
          <w:sz w:val="28"/>
          <w:szCs w:val="28"/>
        </w:rPr>
        <w:t>。</w:t>
      </w:r>
    </w:p>
    <w:p w:rsidR="00974F94" w:rsidRPr="00F47E3C" w:rsidRDefault="00974F94" w:rsidP="00974F94">
      <w:pPr>
        <w:wordWrap w:val="0"/>
        <w:spacing w:line="400" w:lineRule="exact"/>
        <w:rPr>
          <w:kern w:val="14"/>
          <w:sz w:val="28"/>
          <w:szCs w:val="28"/>
        </w:rPr>
      </w:pPr>
      <w:r w:rsidRPr="00F47E3C">
        <w:rPr>
          <w:rFonts w:hint="eastAsia"/>
          <w:kern w:val="14"/>
          <w:sz w:val="28"/>
          <w:szCs w:val="28"/>
        </w:rPr>
        <w:t>17</w:t>
      </w:r>
      <w:r w:rsidR="00E74038">
        <w:rPr>
          <w:rFonts w:hint="eastAsia"/>
          <w:kern w:val="14"/>
          <w:sz w:val="28"/>
          <w:szCs w:val="28"/>
        </w:rPr>
        <w:t xml:space="preserve"> </w:t>
      </w:r>
      <w:r w:rsidR="00592076" w:rsidRPr="00F47E3C">
        <w:rPr>
          <w:rFonts w:hint="eastAsia"/>
          <w:kern w:val="14"/>
          <w:sz w:val="28"/>
          <w:szCs w:val="28"/>
        </w:rPr>
        <w:t>NC:</w:t>
      </w:r>
      <w:r w:rsidR="00592076" w:rsidRPr="00F47E3C">
        <w:rPr>
          <w:rFonts w:hint="eastAsia"/>
          <w:kern w:val="14"/>
          <w:sz w:val="28"/>
          <w:szCs w:val="28"/>
        </w:rPr>
        <w:t>空脚</w:t>
      </w:r>
    </w:p>
    <w:p w:rsidR="00974F94" w:rsidRPr="00F47E3C" w:rsidRDefault="00974F94" w:rsidP="00974F94">
      <w:pPr>
        <w:wordWrap w:val="0"/>
        <w:spacing w:line="400" w:lineRule="exact"/>
        <w:rPr>
          <w:kern w:val="14"/>
          <w:sz w:val="28"/>
          <w:szCs w:val="28"/>
        </w:rPr>
      </w:pPr>
      <w:r w:rsidRPr="00F47E3C">
        <w:rPr>
          <w:rFonts w:hint="eastAsia"/>
          <w:kern w:val="14"/>
          <w:sz w:val="28"/>
          <w:szCs w:val="28"/>
        </w:rPr>
        <w:t>18</w:t>
      </w:r>
      <w:r w:rsidR="00592076" w:rsidRPr="00F47E3C">
        <w:rPr>
          <w:rFonts w:hint="eastAsia"/>
          <w:kern w:val="14"/>
          <w:sz w:val="28"/>
          <w:szCs w:val="28"/>
        </w:rPr>
        <w:t xml:space="preserve"> NC:</w:t>
      </w:r>
      <w:r w:rsidR="00592076" w:rsidRPr="00F47E3C">
        <w:rPr>
          <w:rFonts w:hint="eastAsia"/>
          <w:kern w:val="14"/>
          <w:sz w:val="28"/>
          <w:szCs w:val="28"/>
        </w:rPr>
        <w:t>空脚</w:t>
      </w:r>
    </w:p>
    <w:p w:rsidR="00974F94" w:rsidRPr="00F47E3C" w:rsidRDefault="00974F94" w:rsidP="00974F94">
      <w:pPr>
        <w:wordWrap w:val="0"/>
        <w:spacing w:line="400" w:lineRule="exact"/>
        <w:rPr>
          <w:kern w:val="14"/>
          <w:sz w:val="28"/>
          <w:szCs w:val="28"/>
        </w:rPr>
      </w:pPr>
      <w:r w:rsidRPr="00F47E3C">
        <w:rPr>
          <w:rFonts w:hint="eastAsia"/>
          <w:kern w:val="14"/>
          <w:sz w:val="28"/>
          <w:szCs w:val="28"/>
        </w:rPr>
        <w:t>19</w:t>
      </w:r>
      <w:r w:rsidR="00E74038">
        <w:rPr>
          <w:rFonts w:hint="eastAsia"/>
          <w:kern w:val="14"/>
          <w:sz w:val="28"/>
          <w:szCs w:val="28"/>
        </w:rPr>
        <w:t xml:space="preserve"> </w:t>
      </w:r>
      <w:r w:rsidR="0040707B" w:rsidRPr="00F47E3C">
        <w:rPr>
          <w:rFonts w:hint="eastAsia"/>
          <w:kern w:val="14"/>
          <w:sz w:val="28"/>
          <w:szCs w:val="28"/>
        </w:rPr>
        <w:t>T/P</w:t>
      </w:r>
      <w:r w:rsidR="00DF2F63" w:rsidRPr="00F47E3C">
        <w:rPr>
          <w:kern w:val="14"/>
          <w:sz w:val="28"/>
          <w:szCs w:val="28"/>
        </w:rPr>
        <w:t>:</w:t>
      </w:r>
      <w:r w:rsidR="00DF2F63" w:rsidRPr="00F47E3C">
        <w:rPr>
          <w:rFonts w:hint="eastAsia"/>
          <w:kern w:val="14"/>
          <w:sz w:val="28"/>
          <w:szCs w:val="28"/>
        </w:rPr>
        <w:t>PT1000</w:t>
      </w:r>
      <w:r w:rsidR="00DF2F63" w:rsidRPr="00F47E3C">
        <w:rPr>
          <w:rFonts w:hint="eastAsia"/>
          <w:kern w:val="14"/>
          <w:sz w:val="28"/>
          <w:szCs w:val="28"/>
        </w:rPr>
        <w:t>温度电阻接口</w:t>
      </w:r>
      <w:r w:rsidR="00DF2F63" w:rsidRPr="00F47E3C">
        <w:rPr>
          <w:rFonts w:hint="eastAsia"/>
          <w:kern w:val="14"/>
          <w:sz w:val="28"/>
          <w:szCs w:val="28"/>
        </w:rPr>
        <w:t>1</w:t>
      </w:r>
      <w:r w:rsidR="00742371" w:rsidRPr="00F47E3C">
        <w:rPr>
          <w:rFonts w:hint="eastAsia"/>
          <w:kern w:val="14"/>
          <w:sz w:val="28"/>
          <w:szCs w:val="28"/>
        </w:rPr>
        <w:t>。</w:t>
      </w:r>
    </w:p>
    <w:p w:rsidR="00974F94" w:rsidRPr="00F47E3C" w:rsidRDefault="00974F94" w:rsidP="00974F94">
      <w:pPr>
        <w:wordWrap w:val="0"/>
        <w:spacing w:line="400" w:lineRule="exact"/>
        <w:rPr>
          <w:kern w:val="14"/>
          <w:sz w:val="28"/>
          <w:szCs w:val="28"/>
        </w:rPr>
      </w:pPr>
      <w:r w:rsidRPr="00F47E3C">
        <w:rPr>
          <w:rFonts w:hint="eastAsia"/>
          <w:kern w:val="14"/>
          <w:sz w:val="28"/>
          <w:szCs w:val="28"/>
        </w:rPr>
        <w:t>20</w:t>
      </w:r>
      <w:r w:rsidR="00E74038">
        <w:rPr>
          <w:rFonts w:hint="eastAsia"/>
          <w:kern w:val="14"/>
          <w:sz w:val="28"/>
          <w:szCs w:val="28"/>
        </w:rPr>
        <w:t xml:space="preserve"> </w:t>
      </w:r>
      <w:r w:rsidR="00DF2F63" w:rsidRPr="00F47E3C">
        <w:rPr>
          <w:rFonts w:hint="eastAsia"/>
          <w:kern w:val="14"/>
          <w:sz w:val="28"/>
          <w:szCs w:val="28"/>
        </w:rPr>
        <w:t>T</w:t>
      </w:r>
      <w:r w:rsidR="00DF2F63" w:rsidRPr="00F47E3C">
        <w:rPr>
          <w:kern w:val="14"/>
          <w:sz w:val="28"/>
          <w:szCs w:val="28"/>
        </w:rPr>
        <w:t>/P:PT1000</w:t>
      </w:r>
      <w:r w:rsidR="00DF2F63" w:rsidRPr="00F47E3C">
        <w:rPr>
          <w:rFonts w:hint="eastAsia"/>
          <w:kern w:val="14"/>
          <w:sz w:val="28"/>
          <w:szCs w:val="28"/>
        </w:rPr>
        <w:t>温度电阻接口</w:t>
      </w:r>
      <w:r w:rsidR="00DF2F63" w:rsidRPr="00F47E3C">
        <w:rPr>
          <w:rFonts w:hint="eastAsia"/>
          <w:kern w:val="14"/>
          <w:sz w:val="28"/>
          <w:szCs w:val="28"/>
        </w:rPr>
        <w:t>2</w:t>
      </w:r>
      <w:r w:rsidR="00742371" w:rsidRPr="00F47E3C">
        <w:rPr>
          <w:rFonts w:hint="eastAsia"/>
          <w:kern w:val="14"/>
          <w:sz w:val="28"/>
          <w:szCs w:val="28"/>
        </w:rPr>
        <w:t>。</w:t>
      </w:r>
    </w:p>
    <w:p w:rsidR="00974F94" w:rsidRPr="00F47E3C" w:rsidRDefault="00974F94" w:rsidP="00974F94">
      <w:pPr>
        <w:wordWrap w:val="0"/>
        <w:spacing w:line="400" w:lineRule="exact"/>
        <w:rPr>
          <w:kern w:val="14"/>
          <w:sz w:val="28"/>
          <w:szCs w:val="28"/>
        </w:rPr>
      </w:pPr>
      <w:r w:rsidRPr="00F47E3C">
        <w:rPr>
          <w:rFonts w:hint="eastAsia"/>
          <w:kern w:val="14"/>
          <w:sz w:val="28"/>
          <w:szCs w:val="28"/>
        </w:rPr>
        <w:t>21</w:t>
      </w:r>
      <w:r w:rsidR="00E74038">
        <w:rPr>
          <w:rFonts w:hint="eastAsia"/>
          <w:kern w:val="14"/>
          <w:sz w:val="28"/>
          <w:szCs w:val="28"/>
        </w:rPr>
        <w:t xml:space="preserve"> </w:t>
      </w:r>
      <w:r w:rsidR="0040707B" w:rsidRPr="00F47E3C">
        <w:rPr>
          <w:kern w:val="14"/>
          <w:sz w:val="28"/>
          <w:szCs w:val="28"/>
        </w:rPr>
        <w:t>R</w:t>
      </w:r>
      <w:r w:rsidR="0040707B" w:rsidRPr="00F47E3C">
        <w:rPr>
          <w:rFonts w:hint="eastAsia"/>
          <w:kern w:val="14"/>
          <w:sz w:val="28"/>
          <w:szCs w:val="28"/>
        </w:rPr>
        <w:t>EF</w:t>
      </w:r>
      <w:r w:rsidR="00DF2F63" w:rsidRPr="00F47E3C">
        <w:rPr>
          <w:kern w:val="14"/>
          <w:sz w:val="28"/>
          <w:szCs w:val="28"/>
        </w:rPr>
        <w:t>.:pH/ORP</w:t>
      </w:r>
      <w:r w:rsidR="00DF2F63" w:rsidRPr="00F47E3C">
        <w:rPr>
          <w:rFonts w:hint="eastAsia"/>
          <w:kern w:val="14"/>
          <w:sz w:val="28"/>
          <w:szCs w:val="28"/>
        </w:rPr>
        <w:t>电极黑色接口负端</w:t>
      </w:r>
      <w:r w:rsidR="002556B3" w:rsidRPr="00F47E3C">
        <w:rPr>
          <w:rFonts w:hint="eastAsia"/>
          <w:kern w:val="14"/>
          <w:sz w:val="28"/>
          <w:szCs w:val="28"/>
        </w:rPr>
        <w:t>。</w:t>
      </w:r>
    </w:p>
    <w:p w:rsidR="007A489B" w:rsidRPr="00F47E3C" w:rsidRDefault="00974F94" w:rsidP="00496462">
      <w:pPr>
        <w:wordWrap w:val="0"/>
        <w:spacing w:line="400" w:lineRule="exact"/>
        <w:rPr>
          <w:kern w:val="14"/>
          <w:sz w:val="28"/>
          <w:szCs w:val="28"/>
        </w:rPr>
      </w:pPr>
      <w:r w:rsidRPr="00F47E3C">
        <w:rPr>
          <w:rFonts w:hint="eastAsia"/>
          <w:kern w:val="14"/>
          <w:sz w:val="28"/>
          <w:szCs w:val="28"/>
        </w:rPr>
        <w:t>22</w:t>
      </w:r>
      <w:r w:rsidR="00E74038">
        <w:rPr>
          <w:rFonts w:hint="eastAsia"/>
          <w:kern w:val="14"/>
          <w:sz w:val="28"/>
          <w:szCs w:val="28"/>
        </w:rPr>
        <w:t xml:space="preserve"> </w:t>
      </w:r>
      <w:r w:rsidR="00DF2F63" w:rsidRPr="00F47E3C">
        <w:rPr>
          <w:kern w:val="14"/>
          <w:sz w:val="28"/>
          <w:szCs w:val="28"/>
        </w:rPr>
        <w:t>GLASS:pH/ORP</w:t>
      </w:r>
      <w:r w:rsidR="00DF2F63" w:rsidRPr="00F47E3C">
        <w:rPr>
          <w:rFonts w:hint="eastAsia"/>
          <w:kern w:val="14"/>
          <w:sz w:val="28"/>
          <w:szCs w:val="28"/>
        </w:rPr>
        <w:t>电极透明接口正端</w:t>
      </w:r>
      <w:r w:rsidR="00742371" w:rsidRPr="00F47E3C">
        <w:rPr>
          <w:rFonts w:hint="eastAsia"/>
          <w:kern w:val="14"/>
          <w:sz w:val="28"/>
          <w:szCs w:val="28"/>
        </w:rPr>
        <w:t>。</w:t>
      </w:r>
    </w:p>
    <w:p w:rsidR="00496462" w:rsidRPr="00592076" w:rsidRDefault="00496462" w:rsidP="00496462">
      <w:pPr>
        <w:wordWrap w:val="0"/>
        <w:spacing w:line="400" w:lineRule="exact"/>
        <w:rPr>
          <w:kern w:val="14"/>
          <w:sz w:val="21"/>
          <w:szCs w:val="21"/>
        </w:rPr>
      </w:pPr>
    </w:p>
    <w:p w:rsidR="00496462" w:rsidRDefault="00496462" w:rsidP="00496462">
      <w:pPr>
        <w:wordWrap w:val="0"/>
        <w:spacing w:line="400" w:lineRule="exact"/>
        <w:rPr>
          <w:b/>
          <w:kern w:val="14"/>
          <w:sz w:val="28"/>
          <w:szCs w:val="28"/>
        </w:rPr>
      </w:pPr>
      <w:r>
        <w:rPr>
          <w:rFonts w:hint="eastAsia"/>
          <w:b/>
          <w:kern w:val="14"/>
          <w:sz w:val="28"/>
          <w:szCs w:val="28"/>
        </w:rPr>
        <w:t>注：交流：</w:t>
      </w:r>
      <w:r>
        <w:rPr>
          <w:rFonts w:hint="eastAsia"/>
          <w:b/>
          <w:kern w:val="14"/>
          <w:sz w:val="28"/>
          <w:szCs w:val="28"/>
        </w:rPr>
        <w:t>100~240VAC</w:t>
      </w:r>
      <w:r>
        <w:rPr>
          <w:rFonts w:hint="eastAsia"/>
          <w:b/>
          <w:kern w:val="14"/>
          <w:sz w:val="28"/>
          <w:szCs w:val="28"/>
        </w:rPr>
        <w:t>±</w:t>
      </w:r>
      <w:r>
        <w:rPr>
          <w:rFonts w:hint="eastAsia"/>
          <w:b/>
          <w:kern w:val="14"/>
          <w:sz w:val="28"/>
          <w:szCs w:val="28"/>
        </w:rPr>
        <w:t>10%</w:t>
      </w:r>
      <w:r>
        <w:rPr>
          <w:b/>
          <w:kern w:val="14"/>
          <w:sz w:val="28"/>
          <w:szCs w:val="28"/>
        </w:rPr>
        <w:t xml:space="preserve"> 50/60H</w:t>
      </w:r>
      <w:r>
        <w:rPr>
          <w:rFonts w:hint="eastAsia"/>
          <w:b/>
          <w:kern w:val="14"/>
          <w:sz w:val="28"/>
          <w:szCs w:val="28"/>
        </w:rPr>
        <w:t>z</w:t>
      </w:r>
      <w:r w:rsidR="00AF695D">
        <w:rPr>
          <w:rFonts w:hint="eastAsia"/>
          <w:b/>
          <w:kern w:val="14"/>
          <w:sz w:val="28"/>
          <w:szCs w:val="28"/>
        </w:rPr>
        <w:t>；</w:t>
      </w:r>
    </w:p>
    <w:p w:rsidR="00496462" w:rsidRDefault="00496462" w:rsidP="00496462">
      <w:pPr>
        <w:wordWrap w:val="0"/>
        <w:spacing w:line="400" w:lineRule="exact"/>
        <w:rPr>
          <w:b/>
          <w:kern w:val="14"/>
          <w:sz w:val="28"/>
          <w:szCs w:val="28"/>
        </w:rPr>
      </w:pPr>
      <w:r>
        <w:rPr>
          <w:b/>
          <w:kern w:val="14"/>
          <w:sz w:val="28"/>
          <w:szCs w:val="28"/>
        </w:rPr>
        <w:tab/>
      </w:r>
      <w:r>
        <w:rPr>
          <w:rFonts w:hint="eastAsia"/>
          <w:b/>
          <w:kern w:val="14"/>
          <w:sz w:val="28"/>
          <w:szCs w:val="28"/>
        </w:rPr>
        <w:t>直流：</w:t>
      </w:r>
      <w:r>
        <w:rPr>
          <w:rFonts w:hint="eastAsia"/>
          <w:b/>
          <w:kern w:val="14"/>
          <w:sz w:val="28"/>
          <w:szCs w:val="28"/>
        </w:rPr>
        <w:t>12-24</w:t>
      </w:r>
      <w:r>
        <w:rPr>
          <w:b/>
          <w:kern w:val="14"/>
          <w:sz w:val="28"/>
          <w:szCs w:val="28"/>
        </w:rPr>
        <w:t>V</w:t>
      </w:r>
      <w:r w:rsidR="00AF695D">
        <w:rPr>
          <w:b/>
          <w:kern w:val="14"/>
          <w:sz w:val="28"/>
          <w:szCs w:val="28"/>
        </w:rPr>
        <w:t>；</w:t>
      </w:r>
    </w:p>
    <w:p w:rsidR="00496462" w:rsidRDefault="00496462" w:rsidP="00496462">
      <w:pPr>
        <w:wordWrap w:val="0"/>
        <w:spacing w:line="400" w:lineRule="exact"/>
        <w:rPr>
          <w:b/>
          <w:kern w:val="14"/>
          <w:sz w:val="28"/>
          <w:szCs w:val="28"/>
        </w:rPr>
      </w:pPr>
      <w:r>
        <w:rPr>
          <w:b/>
          <w:kern w:val="14"/>
          <w:sz w:val="28"/>
          <w:szCs w:val="28"/>
        </w:rPr>
        <w:tab/>
      </w:r>
      <w:r>
        <w:rPr>
          <w:rFonts w:hint="eastAsia"/>
          <w:b/>
          <w:kern w:val="14"/>
          <w:sz w:val="28"/>
          <w:szCs w:val="28"/>
        </w:rPr>
        <w:t>功率：</w:t>
      </w:r>
      <w:r>
        <w:rPr>
          <w:rFonts w:hint="eastAsia"/>
          <w:b/>
          <w:kern w:val="14"/>
          <w:sz w:val="28"/>
          <w:szCs w:val="28"/>
        </w:rPr>
        <w:t>5</w:t>
      </w:r>
      <w:r>
        <w:rPr>
          <w:b/>
          <w:kern w:val="14"/>
          <w:sz w:val="28"/>
          <w:szCs w:val="28"/>
        </w:rPr>
        <w:t>W</w:t>
      </w:r>
      <w:r w:rsidR="00AF695D">
        <w:rPr>
          <w:b/>
          <w:kern w:val="14"/>
          <w:sz w:val="28"/>
          <w:szCs w:val="28"/>
        </w:rPr>
        <w:t>；</w:t>
      </w:r>
    </w:p>
    <w:p w:rsidR="00496462" w:rsidRDefault="00496462" w:rsidP="00496462">
      <w:pPr>
        <w:wordWrap w:val="0"/>
        <w:spacing w:line="400" w:lineRule="exact"/>
        <w:rPr>
          <w:b/>
          <w:kern w:val="14"/>
          <w:sz w:val="28"/>
          <w:szCs w:val="28"/>
        </w:rPr>
      </w:pPr>
      <w:r>
        <w:rPr>
          <w:b/>
          <w:kern w:val="14"/>
          <w:sz w:val="28"/>
          <w:szCs w:val="28"/>
        </w:rPr>
        <w:tab/>
      </w:r>
      <w:r>
        <w:rPr>
          <w:rFonts w:hint="eastAsia"/>
          <w:b/>
          <w:kern w:val="14"/>
          <w:sz w:val="28"/>
          <w:szCs w:val="28"/>
        </w:rPr>
        <w:t>继电器：耐受电压</w:t>
      </w:r>
      <w:r>
        <w:rPr>
          <w:rFonts w:hint="eastAsia"/>
          <w:b/>
          <w:kern w:val="14"/>
          <w:sz w:val="28"/>
          <w:szCs w:val="28"/>
        </w:rPr>
        <w:t>240</w:t>
      </w:r>
      <w:r>
        <w:rPr>
          <w:b/>
          <w:kern w:val="14"/>
          <w:sz w:val="28"/>
          <w:szCs w:val="28"/>
        </w:rPr>
        <w:t>VAC,</w:t>
      </w:r>
      <w:r>
        <w:rPr>
          <w:rFonts w:hint="eastAsia"/>
          <w:b/>
          <w:kern w:val="14"/>
          <w:sz w:val="28"/>
          <w:szCs w:val="28"/>
        </w:rPr>
        <w:t>最大电流</w:t>
      </w:r>
      <w:r>
        <w:rPr>
          <w:rFonts w:hint="eastAsia"/>
          <w:b/>
          <w:kern w:val="14"/>
          <w:sz w:val="28"/>
          <w:szCs w:val="28"/>
        </w:rPr>
        <w:t>0.5</w:t>
      </w:r>
      <w:r>
        <w:rPr>
          <w:b/>
          <w:kern w:val="14"/>
          <w:sz w:val="28"/>
          <w:szCs w:val="28"/>
        </w:rPr>
        <w:t>A</w:t>
      </w:r>
      <w:r w:rsidR="00AF695D">
        <w:rPr>
          <w:b/>
          <w:kern w:val="14"/>
          <w:sz w:val="28"/>
          <w:szCs w:val="28"/>
        </w:rPr>
        <w:t>；</w:t>
      </w:r>
    </w:p>
    <w:p w:rsidR="00496462" w:rsidRDefault="00496462" w:rsidP="00496462">
      <w:pPr>
        <w:wordWrap w:val="0"/>
        <w:spacing w:line="400" w:lineRule="exact"/>
        <w:rPr>
          <w:b/>
          <w:kern w:val="14"/>
          <w:sz w:val="28"/>
          <w:szCs w:val="28"/>
        </w:rPr>
      </w:pPr>
      <w:r>
        <w:rPr>
          <w:b/>
          <w:kern w:val="14"/>
          <w:sz w:val="28"/>
          <w:szCs w:val="28"/>
        </w:rPr>
        <w:tab/>
      </w:r>
      <w:r>
        <w:rPr>
          <w:rFonts w:hint="eastAsia"/>
          <w:b/>
          <w:kern w:val="14"/>
          <w:sz w:val="28"/>
          <w:szCs w:val="28"/>
        </w:rPr>
        <w:t>电流输出：最大耐受电阻</w:t>
      </w:r>
      <w:r>
        <w:rPr>
          <w:rFonts w:hint="eastAsia"/>
          <w:b/>
          <w:kern w:val="14"/>
          <w:sz w:val="28"/>
          <w:szCs w:val="28"/>
        </w:rPr>
        <w:t>500</w:t>
      </w:r>
      <w:r>
        <w:rPr>
          <w:rFonts w:hint="eastAsia"/>
          <w:b/>
          <w:kern w:val="14"/>
          <w:sz w:val="28"/>
          <w:szCs w:val="28"/>
        </w:rPr>
        <w:t>Ω</w:t>
      </w:r>
      <w:r w:rsidR="00AF695D">
        <w:rPr>
          <w:rFonts w:hint="eastAsia"/>
          <w:b/>
          <w:kern w:val="14"/>
          <w:sz w:val="28"/>
          <w:szCs w:val="28"/>
        </w:rPr>
        <w:t>。</w:t>
      </w:r>
    </w:p>
    <w:p w:rsidR="00261DB1" w:rsidRDefault="00261DB1" w:rsidP="00496462">
      <w:pPr>
        <w:wordWrap w:val="0"/>
        <w:spacing w:line="400" w:lineRule="exact"/>
        <w:rPr>
          <w:b/>
          <w:kern w:val="14"/>
          <w:sz w:val="28"/>
          <w:szCs w:val="28"/>
        </w:rPr>
      </w:pPr>
    </w:p>
    <w:p w:rsidR="00261DB1" w:rsidRPr="00496462" w:rsidRDefault="00261DB1" w:rsidP="00496462">
      <w:pPr>
        <w:wordWrap w:val="0"/>
        <w:spacing w:line="400" w:lineRule="exact"/>
        <w:rPr>
          <w:b/>
          <w:kern w:val="14"/>
          <w:sz w:val="28"/>
          <w:szCs w:val="28"/>
        </w:rPr>
      </w:pPr>
    </w:p>
    <w:p w:rsidR="00974F94" w:rsidRDefault="00342784">
      <w:pPr>
        <w:rPr>
          <w:b/>
          <w:sz w:val="36"/>
          <w:szCs w:val="36"/>
        </w:rPr>
      </w:pPr>
      <w:r>
        <w:rPr>
          <w:b/>
          <w:noProof/>
          <w:sz w:val="36"/>
          <w:szCs w:val="36"/>
        </w:rPr>
        <w:drawing>
          <wp:inline distT="0" distB="0" distL="0" distR="0">
            <wp:extent cx="5267325" cy="2628900"/>
            <wp:effectExtent l="0" t="0" r="9525" b="0"/>
            <wp:docPr id="6" name="图片 6" descr="C:\Users\顾先启\AppData\Local\Microsoft\Windows\INetCache\Content.Word\RP-1500电气连接V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顾先启\AppData\Local\Microsoft\Windows\INetCache\Content.Word\RP-1500电气连接V1.0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67325" cy="2628900"/>
                    </a:xfrm>
                    <a:prstGeom prst="rect">
                      <a:avLst/>
                    </a:prstGeom>
                    <a:noFill/>
                    <a:ln>
                      <a:noFill/>
                    </a:ln>
                  </pic:spPr>
                </pic:pic>
              </a:graphicData>
            </a:graphic>
          </wp:inline>
        </w:drawing>
      </w:r>
    </w:p>
    <w:p w:rsidR="00BF2998" w:rsidRDefault="00BF2998">
      <w:pPr>
        <w:rPr>
          <w:b/>
          <w:sz w:val="36"/>
          <w:szCs w:val="36"/>
        </w:rPr>
      </w:pPr>
    </w:p>
    <w:p w:rsidR="00BF2998" w:rsidRDefault="00BF2998">
      <w:pPr>
        <w:rPr>
          <w:b/>
          <w:sz w:val="36"/>
          <w:szCs w:val="36"/>
        </w:rPr>
      </w:pPr>
    </w:p>
    <w:p w:rsidR="00BF2998" w:rsidRDefault="00BF2998">
      <w:pPr>
        <w:rPr>
          <w:b/>
          <w:sz w:val="36"/>
          <w:szCs w:val="36"/>
        </w:rPr>
      </w:pPr>
    </w:p>
    <w:p w:rsidR="00BF2998" w:rsidRDefault="00BF2998" w:rsidP="00BF2998">
      <w:pPr>
        <w:rPr>
          <w:sz w:val="21"/>
          <w:szCs w:val="21"/>
        </w:rPr>
      </w:pPr>
    </w:p>
    <w:p w:rsidR="00BF2998" w:rsidRDefault="00BF2998" w:rsidP="00513532">
      <w:pPr>
        <w:rPr>
          <w:sz w:val="21"/>
          <w:szCs w:val="21"/>
        </w:rPr>
      </w:pPr>
    </w:p>
    <w:p w:rsidR="005024B0" w:rsidRDefault="005024B0" w:rsidP="00513532">
      <w:pPr>
        <w:rPr>
          <w:sz w:val="21"/>
          <w:szCs w:val="21"/>
        </w:rPr>
      </w:pPr>
    </w:p>
    <w:p w:rsidR="00B878E8" w:rsidRPr="00BF2998" w:rsidRDefault="00B878E8" w:rsidP="00513532">
      <w:pPr>
        <w:rPr>
          <w:sz w:val="21"/>
          <w:szCs w:val="21"/>
        </w:rPr>
      </w:pPr>
    </w:p>
    <w:p w:rsidR="00716973" w:rsidRPr="005C5A21" w:rsidRDefault="007A489B" w:rsidP="00781FDD">
      <w:pPr>
        <w:pStyle w:val="1"/>
        <w:rPr>
          <w:sz w:val="32"/>
          <w:szCs w:val="32"/>
        </w:rPr>
      </w:pPr>
      <w:bookmarkStart w:id="11" w:name="_Toc483320442"/>
      <w:r w:rsidRPr="005C5A21">
        <w:rPr>
          <w:rFonts w:hint="eastAsia"/>
          <w:sz w:val="32"/>
          <w:szCs w:val="32"/>
        </w:rPr>
        <w:lastRenderedPageBreak/>
        <w:t>四面板介绍</w:t>
      </w:r>
      <w:bookmarkEnd w:id="11"/>
    </w:p>
    <w:p w:rsidR="007A489B" w:rsidRPr="005C5A21" w:rsidRDefault="007A489B" w:rsidP="001172D9">
      <w:pPr>
        <w:pStyle w:val="2"/>
        <w:rPr>
          <w:sz w:val="28"/>
          <w:szCs w:val="28"/>
        </w:rPr>
      </w:pPr>
      <w:bookmarkStart w:id="12" w:name="_Toc483320443"/>
      <w:r w:rsidRPr="005C5A21">
        <w:rPr>
          <w:sz w:val="28"/>
          <w:szCs w:val="28"/>
        </w:rPr>
        <w:t>4.1</w:t>
      </w:r>
      <w:r w:rsidRPr="005C5A21">
        <w:rPr>
          <w:rFonts w:hint="eastAsia"/>
          <w:sz w:val="28"/>
          <w:szCs w:val="28"/>
        </w:rPr>
        <w:t>面板介绍</w:t>
      </w:r>
      <w:bookmarkEnd w:id="12"/>
    </w:p>
    <w:p w:rsidR="00540D62" w:rsidRDefault="00FF1742" w:rsidP="00243F44">
      <w:pPr>
        <w:jc w:val="center"/>
      </w:pPr>
      <w:r>
        <w:object w:dxaOrig="6001" w:dyaOrig="5940" w14:anchorId="36644CF4">
          <v:shape id="_x0000_i1030" type="#_x0000_t75" style="width:228.95pt;height:226.6pt" o:ole="">
            <v:imagedata r:id="rId25" o:title=""/>
          </v:shape>
          <o:OLEObject Type="Embed" ProgID="Visio.Drawing.15" ShapeID="_x0000_i1030" DrawAspect="Content" ObjectID="_1557318232" r:id="rId26"/>
        </w:object>
      </w:r>
    </w:p>
    <w:p w:rsidR="00716973" w:rsidRPr="005C5A21" w:rsidRDefault="007A489B" w:rsidP="001172D9">
      <w:pPr>
        <w:pStyle w:val="2"/>
        <w:rPr>
          <w:rFonts w:asciiTheme="majorEastAsia" w:hAnsiTheme="majorEastAsia"/>
          <w:sz w:val="28"/>
          <w:szCs w:val="28"/>
        </w:rPr>
      </w:pPr>
      <w:bookmarkStart w:id="13" w:name="_Toc483320444"/>
      <w:r w:rsidRPr="005C5A21">
        <w:rPr>
          <w:rFonts w:asciiTheme="majorEastAsia" w:hAnsiTheme="majorEastAsia"/>
          <w:sz w:val="28"/>
          <w:szCs w:val="28"/>
        </w:rPr>
        <w:t>4.2</w:t>
      </w:r>
      <w:r w:rsidRPr="005C5A21">
        <w:rPr>
          <w:rFonts w:asciiTheme="majorEastAsia" w:hAnsiTheme="majorEastAsia" w:hint="eastAsia"/>
          <w:sz w:val="28"/>
          <w:szCs w:val="28"/>
        </w:rPr>
        <w:t>按键说明</w:t>
      </w:r>
      <w:bookmarkEnd w:id="13"/>
    </w:p>
    <w:p w:rsidR="007A489B" w:rsidRPr="005C5A21" w:rsidRDefault="007A489B" w:rsidP="00636FD3">
      <w:pPr>
        <w:wordWrap w:val="0"/>
        <w:spacing w:line="400" w:lineRule="exact"/>
        <w:rPr>
          <w:rFonts w:asciiTheme="majorEastAsia" w:eastAsiaTheme="majorEastAsia" w:hAnsiTheme="majorEastAsia"/>
          <w:kern w:val="14"/>
          <w:sz w:val="28"/>
          <w:szCs w:val="28"/>
        </w:rPr>
      </w:pPr>
      <w:r w:rsidRPr="005C5A21">
        <w:rPr>
          <w:rFonts w:asciiTheme="majorEastAsia" w:eastAsiaTheme="majorEastAsia" w:hAnsiTheme="majorEastAsia" w:hint="eastAsia"/>
          <w:kern w:val="14"/>
          <w:sz w:val="28"/>
          <w:szCs w:val="28"/>
        </w:rPr>
        <w:t>为防止非使用人员之不当操作，在进入参数设定与较正时，</w:t>
      </w:r>
      <w:r w:rsidR="009862D0" w:rsidRPr="005C5A21">
        <w:rPr>
          <w:rFonts w:asciiTheme="majorEastAsia" w:eastAsiaTheme="majorEastAsia" w:hAnsiTheme="majorEastAsia" w:hint="eastAsia"/>
          <w:kern w:val="14"/>
          <w:sz w:val="28"/>
          <w:szCs w:val="28"/>
        </w:rPr>
        <w:t>启用密码保护，各功能说明如下：</w:t>
      </w:r>
    </w:p>
    <w:p w:rsidR="009862D0" w:rsidRPr="005C5A21" w:rsidRDefault="00522EA2" w:rsidP="009862D0">
      <w:pPr>
        <w:ind w:firstLineChars="200" w:firstLine="400"/>
        <w:rPr>
          <w:rFonts w:asciiTheme="majorEastAsia" w:eastAsiaTheme="majorEastAsia" w:hAnsiTheme="majorEastAsia"/>
          <w:sz w:val="28"/>
          <w:szCs w:val="28"/>
        </w:rPr>
      </w:pPr>
      <w:r>
        <w:object w:dxaOrig="660" w:dyaOrig="676" w14:anchorId="16C93683">
          <v:shape id="_x0000_i1031" type="#_x0000_t75" style="width:29.9pt;height:30.45pt" o:ole="">
            <v:imagedata r:id="rId27" o:title=""/>
          </v:shape>
          <o:OLEObject Type="Embed" ProgID="Visio.Drawing.15" ShapeID="_x0000_i1031" DrawAspect="Content" ObjectID="_1557318233" r:id="rId28"/>
        </w:object>
      </w:r>
      <w:r w:rsidR="00765A54" w:rsidRPr="005C5A21">
        <w:rPr>
          <w:rFonts w:asciiTheme="majorEastAsia" w:eastAsiaTheme="majorEastAsia" w:hAnsiTheme="majorEastAsia" w:hint="eastAsia"/>
          <w:sz w:val="28"/>
          <w:szCs w:val="28"/>
        </w:rPr>
        <w:t>：</w:t>
      </w:r>
      <w:r w:rsidR="00B45B42" w:rsidRPr="005C5A21">
        <w:rPr>
          <w:rFonts w:asciiTheme="majorEastAsia" w:eastAsiaTheme="majorEastAsia" w:hAnsiTheme="majorEastAsia" w:hint="eastAsia"/>
          <w:kern w:val="14"/>
          <w:sz w:val="28"/>
          <w:szCs w:val="28"/>
        </w:rPr>
        <w:t>在测量模式下触发设置界面，设置界面下返回上一层菜单。</w:t>
      </w:r>
    </w:p>
    <w:p w:rsidR="009862D0" w:rsidRPr="005C5A21" w:rsidRDefault="00AB5423" w:rsidP="009862D0">
      <w:pPr>
        <w:ind w:firstLineChars="200" w:firstLine="560"/>
        <w:rPr>
          <w:rFonts w:asciiTheme="majorEastAsia" w:eastAsiaTheme="majorEastAsia" w:hAnsiTheme="majorEastAsia"/>
          <w:sz w:val="28"/>
          <w:szCs w:val="28"/>
        </w:rPr>
      </w:pPr>
      <w:r w:rsidRPr="005C5A21">
        <w:rPr>
          <w:rFonts w:asciiTheme="majorEastAsia" w:eastAsiaTheme="majorEastAsia" w:hAnsiTheme="majorEastAsia"/>
          <w:sz w:val="28"/>
          <w:szCs w:val="28"/>
        </w:rPr>
        <w:object w:dxaOrig="516" w:dyaOrig="495" w14:anchorId="7725A861">
          <v:shape id="_x0000_i1032" type="#_x0000_t75" style="width:21.05pt;height:18.3pt" o:ole="">
            <v:imagedata r:id="rId29" o:title=""/>
          </v:shape>
          <o:OLEObject Type="Embed" ProgID="Visio.Drawing.15" ShapeID="_x0000_i1032" DrawAspect="Content" ObjectID="_1557318234" r:id="rId30"/>
        </w:object>
      </w:r>
      <w:r w:rsidR="00765A54" w:rsidRPr="005C5A21">
        <w:rPr>
          <w:rFonts w:asciiTheme="majorEastAsia" w:eastAsiaTheme="majorEastAsia" w:hAnsiTheme="majorEastAsia" w:hint="eastAsia"/>
          <w:sz w:val="28"/>
          <w:szCs w:val="28"/>
        </w:rPr>
        <w:t>：</w:t>
      </w:r>
      <w:r w:rsidR="00B45B42" w:rsidRPr="005C5A21">
        <w:rPr>
          <w:rFonts w:asciiTheme="majorEastAsia" w:eastAsiaTheme="majorEastAsia" w:hAnsiTheme="majorEastAsia" w:hint="eastAsia"/>
          <w:kern w:val="14"/>
          <w:sz w:val="28"/>
          <w:szCs w:val="28"/>
        </w:rPr>
        <w:t>测量模式下查看历史报警信息，设置界面下用于菜单的切换和数值的调整。</w:t>
      </w:r>
    </w:p>
    <w:p w:rsidR="009862D0" w:rsidRPr="005C5A21" w:rsidRDefault="00FF2281" w:rsidP="009862D0">
      <w:pPr>
        <w:ind w:firstLineChars="200" w:firstLine="560"/>
        <w:rPr>
          <w:rFonts w:asciiTheme="majorEastAsia" w:eastAsiaTheme="majorEastAsia" w:hAnsiTheme="majorEastAsia"/>
          <w:sz w:val="28"/>
          <w:szCs w:val="28"/>
        </w:rPr>
      </w:pPr>
      <w:r w:rsidRPr="005C5A21">
        <w:rPr>
          <w:rFonts w:asciiTheme="majorEastAsia" w:eastAsiaTheme="majorEastAsia" w:hAnsiTheme="majorEastAsia"/>
          <w:sz w:val="28"/>
          <w:szCs w:val="28"/>
        </w:rPr>
        <w:object w:dxaOrig="516" w:dyaOrig="495" w14:anchorId="38C58088">
          <v:shape id="_x0000_i1033" type="#_x0000_t75" style="width:21.05pt;height:18.3pt" o:ole="">
            <v:imagedata r:id="rId31" o:title=""/>
          </v:shape>
          <o:OLEObject Type="Embed" ProgID="Visio.Drawing.15" ShapeID="_x0000_i1033" DrawAspect="Content" ObjectID="_1557318235" r:id="rId32"/>
        </w:object>
      </w:r>
      <w:r w:rsidR="00765A54" w:rsidRPr="005C5A21">
        <w:rPr>
          <w:rFonts w:asciiTheme="majorEastAsia" w:eastAsiaTheme="majorEastAsia" w:hAnsiTheme="majorEastAsia" w:hint="eastAsia"/>
          <w:sz w:val="28"/>
          <w:szCs w:val="28"/>
        </w:rPr>
        <w:t>：</w:t>
      </w:r>
      <w:r w:rsidR="00B45B42" w:rsidRPr="005C5A21">
        <w:rPr>
          <w:rFonts w:asciiTheme="majorEastAsia" w:eastAsiaTheme="majorEastAsia" w:hAnsiTheme="majorEastAsia" w:hint="eastAsia"/>
          <w:kern w:val="14"/>
          <w:sz w:val="28"/>
          <w:szCs w:val="28"/>
        </w:rPr>
        <w:t>设置界面下用于菜单的切换和数值的调整。</w:t>
      </w:r>
    </w:p>
    <w:p w:rsidR="00913554" w:rsidRPr="005C5A21" w:rsidRDefault="00FF2281" w:rsidP="00913554">
      <w:pPr>
        <w:ind w:firstLineChars="200" w:firstLine="560"/>
        <w:rPr>
          <w:rFonts w:asciiTheme="majorEastAsia" w:eastAsiaTheme="majorEastAsia" w:hAnsiTheme="majorEastAsia"/>
          <w:sz w:val="28"/>
          <w:szCs w:val="28"/>
        </w:rPr>
      </w:pPr>
      <w:r w:rsidRPr="005C5A21">
        <w:rPr>
          <w:rFonts w:asciiTheme="majorEastAsia" w:eastAsiaTheme="majorEastAsia" w:hAnsiTheme="majorEastAsia"/>
          <w:sz w:val="28"/>
          <w:szCs w:val="28"/>
        </w:rPr>
        <w:object w:dxaOrig="495" w:dyaOrig="516" w14:anchorId="5EE885B9">
          <v:shape id="_x0000_i1034" type="#_x0000_t75" style="width:18.3pt;height:21.05pt" o:ole="">
            <v:imagedata r:id="rId33" o:title=""/>
          </v:shape>
          <o:OLEObject Type="Embed" ProgID="Visio.Drawing.15" ShapeID="_x0000_i1034" DrawAspect="Content" ObjectID="_1557318236" r:id="rId34"/>
        </w:object>
      </w:r>
      <w:r w:rsidR="008D4277" w:rsidRPr="005C5A21">
        <w:rPr>
          <w:rFonts w:asciiTheme="majorEastAsia" w:eastAsiaTheme="majorEastAsia" w:hAnsiTheme="majorEastAsia" w:hint="eastAsia"/>
          <w:sz w:val="28"/>
          <w:szCs w:val="28"/>
        </w:rPr>
        <w:t>：</w:t>
      </w:r>
      <w:r w:rsidR="0066476C" w:rsidRPr="005C5A21">
        <w:rPr>
          <w:rFonts w:asciiTheme="majorEastAsia" w:eastAsiaTheme="majorEastAsia" w:hAnsiTheme="majorEastAsia" w:hint="eastAsia"/>
          <w:kern w:val="14"/>
          <w:sz w:val="28"/>
          <w:szCs w:val="28"/>
        </w:rPr>
        <w:t>设置界面下进入下一层菜单。</w:t>
      </w:r>
    </w:p>
    <w:p w:rsidR="00BF2998" w:rsidRPr="006766DF" w:rsidRDefault="00B8490F" w:rsidP="006766DF">
      <w:pPr>
        <w:ind w:firstLine="400"/>
        <w:rPr>
          <w:rFonts w:asciiTheme="majorEastAsia" w:eastAsiaTheme="majorEastAsia" w:hAnsiTheme="majorEastAsia"/>
          <w:kern w:val="14"/>
          <w:sz w:val="28"/>
          <w:szCs w:val="28"/>
        </w:rPr>
      </w:pPr>
      <w:r w:rsidRPr="00021F18">
        <w:rPr>
          <w:rFonts w:ascii="微软雅黑" w:eastAsia="微软雅黑" w:hAnsi="微软雅黑" w:cs="微软雅黑"/>
          <w:b/>
          <w:bCs/>
          <w:color w:val="000000"/>
          <w:sz w:val="28"/>
          <w:szCs w:val="28"/>
          <w:lang w:val="zh-CN"/>
        </w:rPr>
        <w:t>Enter</w:t>
      </w:r>
      <w:r w:rsidR="008D4277" w:rsidRPr="005C5A21">
        <w:rPr>
          <w:rFonts w:asciiTheme="majorEastAsia" w:eastAsiaTheme="majorEastAsia" w:hAnsiTheme="majorEastAsia" w:hint="eastAsia"/>
          <w:sz w:val="28"/>
          <w:szCs w:val="28"/>
        </w:rPr>
        <w:t>：</w:t>
      </w:r>
      <w:r w:rsidR="0066476C" w:rsidRPr="005C5A21">
        <w:rPr>
          <w:rFonts w:asciiTheme="majorEastAsia" w:eastAsiaTheme="majorEastAsia" w:hAnsiTheme="majorEastAsia" w:hint="eastAsia"/>
          <w:kern w:val="14"/>
          <w:sz w:val="28"/>
          <w:szCs w:val="28"/>
        </w:rPr>
        <w:t>测量模式下查看系统基本参数，设置界面用于进入下一层菜单。</w:t>
      </w:r>
    </w:p>
    <w:p w:rsidR="00FC5385" w:rsidRPr="005C5A21" w:rsidRDefault="00DA2529" w:rsidP="001172D9">
      <w:pPr>
        <w:pStyle w:val="2"/>
        <w:rPr>
          <w:rFonts w:asciiTheme="majorEastAsia" w:hAnsiTheme="majorEastAsia"/>
          <w:sz w:val="28"/>
          <w:szCs w:val="28"/>
        </w:rPr>
      </w:pPr>
      <w:bookmarkStart w:id="14" w:name="_Toc483320445"/>
      <w:r w:rsidRPr="005C5A21">
        <w:rPr>
          <w:rFonts w:asciiTheme="majorEastAsia" w:hAnsiTheme="majorEastAsia"/>
          <w:sz w:val="28"/>
          <w:szCs w:val="28"/>
        </w:rPr>
        <w:lastRenderedPageBreak/>
        <w:t>4.</w:t>
      </w:r>
      <w:r w:rsidRPr="005C5A21">
        <w:rPr>
          <w:rFonts w:asciiTheme="majorEastAsia" w:hAnsiTheme="majorEastAsia" w:hint="eastAsia"/>
          <w:sz w:val="28"/>
          <w:szCs w:val="28"/>
        </w:rPr>
        <w:t>3</w:t>
      </w:r>
      <w:r w:rsidR="00FC5385" w:rsidRPr="005C5A21">
        <w:rPr>
          <w:rFonts w:asciiTheme="majorEastAsia" w:hAnsiTheme="majorEastAsia" w:hint="eastAsia"/>
          <w:sz w:val="28"/>
          <w:szCs w:val="28"/>
        </w:rPr>
        <w:t>显示屏说明</w:t>
      </w:r>
      <w:bookmarkEnd w:id="14"/>
    </w:p>
    <w:p w:rsidR="0004110B" w:rsidRPr="005C5A21" w:rsidRDefault="0004110B" w:rsidP="0004110B">
      <w:pPr>
        <w:wordWrap w:val="0"/>
        <w:spacing w:line="400" w:lineRule="exact"/>
        <w:rPr>
          <w:rFonts w:asciiTheme="majorEastAsia" w:eastAsiaTheme="majorEastAsia" w:hAnsiTheme="majorEastAsia"/>
          <w:kern w:val="14"/>
          <w:sz w:val="28"/>
          <w:szCs w:val="28"/>
        </w:rPr>
      </w:pPr>
      <w:r w:rsidRPr="005C5A21">
        <w:rPr>
          <w:rFonts w:asciiTheme="majorEastAsia" w:eastAsiaTheme="majorEastAsia" w:hAnsiTheme="majorEastAsia" w:hint="eastAsia"/>
          <w:kern w:val="14"/>
          <w:sz w:val="28"/>
          <w:szCs w:val="28"/>
        </w:rPr>
        <w:t>系统测量显示模式下会根据所选电极类型的不同自动切换</w:t>
      </w:r>
      <w:r w:rsidRPr="005C5A21">
        <w:rPr>
          <w:rFonts w:asciiTheme="majorEastAsia" w:eastAsiaTheme="majorEastAsia" w:hAnsiTheme="majorEastAsia"/>
          <w:kern w:val="14"/>
          <w:sz w:val="28"/>
          <w:szCs w:val="28"/>
        </w:rPr>
        <w:t>pH</w:t>
      </w:r>
      <w:r w:rsidRPr="005C5A21">
        <w:rPr>
          <w:rFonts w:asciiTheme="majorEastAsia" w:eastAsiaTheme="majorEastAsia" w:hAnsiTheme="majorEastAsia" w:hint="eastAsia"/>
          <w:kern w:val="14"/>
          <w:sz w:val="28"/>
          <w:szCs w:val="28"/>
        </w:rPr>
        <w:t>或ORP显示界面，如下图所示:</w:t>
      </w:r>
    </w:p>
    <w:p w:rsidR="005C5A21" w:rsidRPr="005C5A21" w:rsidRDefault="005C5A21" w:rsidP="0004110B">
      <w:pPr>
        <w:wordWrap w:val="0"/>
        <w:spacing w:line="400" w:lineRule="exact"/>
        <w:rPr>
          <w:rFonts w:asciiTheme="majorEastAsia" w:eastAsiaTheme="majorEastAsia" w:hAnsiTheme="majorEastAsia"/>
          <w:kern w:val="14"/>
          <w:sz w:val="28"/>
          <w:szCs w:val="28"/>
        </w:rPr>
      </w:pPr>
    </w:p>
    <w:p w:rsidR="00BF2998" w:rsidRDefault="009B2F7D" w:rsidP="00BF2998">
      <w:pPr>
        <w:jc w:val="center"/>
      </w:pPr>
      <w:r>
        <w:object w:dxaOrig="7216" w:dyaOrig="8641" w14:anchorId="19EC39ED">
          <v:shape id="_x0000_i1035" type="#_x0000_t75" style="width:360.8pt;height:432.05pt" o:ole="">
            <v:imagedata r:id="rId35" o:title=""/>
          </v:shape>
          <o:OLEObject Type="Embed" ProgID="Visio.Drawing.15" ShapeID="_x0000_i1035" DrawAspect="Content" ObjectID="_1557318237" r:id="rId36"/>
        </w:object>
      </w:r>
    </w:p>
    <w:p w:rsidR="009B2F7D" w:rsidRDefault="009B2F7D" w:rsidP="00BF2998">
      <w:pPr>
        <w:jc w:val="center"/>
      </w:pPr>
    </w:p>
    <w:p w:rsidR="00BF2998" w:rsidRDefault="00BF2998" w:rsidP="00BF2998"/>
    <w:p w:rsidR="00BF2998" w:rsidRDefault="00BF2998" w:rsidP="00BF2998"/>
    <w:p w:rsidR="00BF2998" w:rsidRDefault="00BF2998" w:rsidP="00BF2998"/>
    <w:p w:rsidR="00BF2998" w:rsidRDefault="00BF2998" w:rsidP="00BF2998"/>
    <w:p w:rsidR="00BF2998" w:rsidRDefault="00BF2998" w:rsidP="00BF2998"/>
    <w:p w:rsidR="00BF2998" w:rsidRDefault="00BF2998" w:rsidP="00BF2998"/>
    <w:p w:rsidR="00BF2998" w:rsidRDefault="00BF2998" w:rsidP="00BF2998"/>
    <w:p w:rsidR="009F7DE9" w:rsidRDefault="009F7DE9" w:rsidP="00513532"/>
    <w:p w:rsidR="009F7DE9" w:rsidRPr="005C5A21" w:rsidRDefault="009F7DE9" w:rsidP="00781FDD">
      <w:pPr>
        <w:pStyle w:val="1"/>
        <w:rPr>
          <w:rFonts w:asciiTheme="majorEastAsia" w:eastAsiaTheme="majorEastAsia" w:hAnsiTheme="majorEastAsia"/>
          <w:sz w:val="32"/>
          <w:szCs w:val="32"/>
        </w:rPr>
      </w:pPr>
      <w:bookmarkStart w:id="15" w:name="_Toc483320446"/>
      <w:r w:rsidRPr="005C5A21">
        <w:rPr>
          <w:rFonts w:asciiTheme="majorEastAsia" w:eastAsiaTheme="majorEastAsia" w:hAnsiTheme="majorEastAsia" w:hint="eastAsia"/>
          <w:sz w:val="32"/>
          <w:szCs w:val="32"/>
        </w:rPr>
        <w:lastRenderedPageBreak/>
        <w:t>五操作</w:t>
      </w:r>
      <w:bookmarkEnd w:id="15"/>
    </w:p>
    <w:p w:rsidR="009F7DE9" w:rsidRPr="005C5A21" w:rsidRDefault="009F7DE9" w:rsidP="001172D9">
      <w:pPr>
        <w:pStyle w:val="2"/>
        <w:rPr>
          <w:rFonts w:asciiTheme="majorEastAsia" w:hAnsiTheme="majorEastAsia"/>
          <w:sz w:val="28"/>
          <w:szCs w:val="28"/>
        </w:rPr>
      </w:pPr>
      <w:bookmarkStart w:id="16" w:name="_Toc483320447"/>
      <w:r w:rsidRPr="005C5A21">
        <w:rPr>
          <w:rFonts w:asciiTheme="majorEastAsia" w:hAnsiTheme="majorEastAsia"/>
          <w:sz w:val="28"/>
          <w:szCs w:val="28"/>
        </w:rPr>
        <w:t>5.1</w:t>
      </w:r>
      <w:r w:rsidRPr="005C5A21">
        <w:rPr>
          <w:rFonts w:asciiTheme="majorEastAsia" w:hAnsiTheme="majorEastAsia" w:hint="eastAsia"/>
          <w:sz w:val="28"/>
          <w:szCs w:val="28"/>
        </w:rPr>
        <w:t>测量</w:t>
      </w:r>
      <w:bookmarkEnd w:id="16"/>
    </w:p>
    <w:p w:rsidR="00B6543A" w:rsidRPr="005C5A21" w:rsidRDefault="009F7DE9" w:rsidP="003D339D">
      <w:pPr>
        <w:wordWrap w:val="0"/>
        <w:spacing w:line="400" w:lineRule="exact"/>
        <w:rPr>
          <w:kern w:val="14"/>
          <w:sz w:val="28"/>
          <w:szCs w:val="28"/>
        </w:rPr>
      </w:pPr>
      <w:r w:rsidRPr="005C5A21">
        <w:rPr>
          <w:rFonts w:hint="eastAsia"/>
          <w:kern w:val="14"/>
          <w:sz w:val="28"/>
          <w:szCs w:val="28"/>
        </w:rPr>
        <w:t>确认所有配线均已完成且无误，将仪器通电启动后，自动进入原厂预设或最后设定的测量模式，开始测量监控。</w:t>
      </w:r>
    </w:p>
    <w:p w:rsidR="005C5A21" w:rsidRPr="005C5A21" w:rsidRDefault="005C5A21" w:rsidP="003D339D">
      <w:pPr>
        <w:wordWrap w:val="0"/>
        <w:spacing w:line="400" w:lineRule="exact"/>
        <w:rPr>
          <w:b/>
          <w:kern w:val="14"/>
          <w:sz w:val="21"/>
          <w:szCs w:val="21"/>
        </w:rPr>
      </w:pPr>
    </w:p>
    <w:p w:rsidR="00B6543A" w:rsidRPr="00B6543A" w:rsidRDefault="009B2F7D" w:rsidP="00B6543A">
      <w:pPr>
        <w:rPr>
          <w:b/>
          <w:sz w:val="36"/>
          <w:szCs w:val="36"/>
        </w:rPr>
      </w:pPr>
      <w:r>
        <w:object w:dxaOrig="8761" w:dyaOrig="2461" w14:anchorId="7FFE4FD3">
          <v:shape id="_x0000_i1036" type="#_x0000_t75" style="width:415.25pt;height:116.65pt" o:ole="">
            <v:imagedata r:id="rId37" o:title=""/>
          </v:shape>
          <o:OLEObject Type="Embed" ProgID="Visio.Drawing.15" ShapeID="_x0000_i1036" DrawAspect="Content" ObjectID="_1557318238" r:id="rId38"/>
        </w:object>
      </w:r>
    </w:p>
    <w:p w:rsidR="00FC5385" w:rsidRPr="005C5A21" w:rsidRDefault="008F63E5" w:rsidP="001172D9">
      <w:pPr>
        <w:pStyle w:val="2"/>
        <w:rPr>
          <w:rFonts w:asciiTheme="majorEastAsia" w:hAnsiTheme="majorEastAsia"/>
          <w:sz w:val="28"/>
          <w:szCs w:val="28"/>
        </w:rPr>
      </w:pPr>
      <w:bookmarkStart w:id="17" w:name="_Toc483320448"/>
      <w:r w:rsidRPr="005C5A21">
        <w:rPr>
          <w:rFonts w:asciiTheme="majorEastAsia" w:hAnsiTheme="majorEastAsia"/>
          <w:sz w:val="28"/>
          <w:szCs w:val="28"/>
        </w:rPr>
        <w:t>5.2</w:t>
      </w:r>
      <w:r w:rsidRPr="005C5A21">
        <w:rPr>
          <w:rFonts w:asciiTheme="majorEastAsia" w:hAnsiTheme="majorEastAsia" w:hint="eastAsia"/>
          <w:sz w:val="28"/>
          <w:szCs w:val="28"/>
        </w:rPr>
        <w:t>参数设定模式</w:t>
      </w:r>
      <w:bookmarkEnd w:id="17"/>
    </w:p>
    <w:p w:rsidR="000A610A" w:rsidRPr="005C5A21" w:rsidRDefault="000A610A" w:rsidP="009B5BB3">
      <w:pPr>
        <w:wordWrap w:val="0"/>
        <w:spacing w:line="400" w:lineRule="exact"/>
        <w:rPr>
          <w:rFonts w:asciiTheme="majorEastAsia" w:eastAsiaTheme="majorEastAsia" w:hAnsiTheme="majorEastAsia"/>
          <w:kern w:val="14"/>
          <w:sz w:val="28"/>
          <w:szCs w:val="28"/>
        </w:rPr>
      </w:pPr>
      <w:r w:rsidRPr="005C5A21">
        <w:rPr>
          <w:rFonts w:asciiTheme="majorEastAsia" w:eastAsiaTheme="majorEastAsia" w:hAnsiTheme="majorEastAsia" w:hint="eastAsia"/>
          <w:kern w:val="14"/>
          <w:sz w:val="28"/>
          <w:szCs w:val="28"/>
        </w:rPr>
        <w:t>在测量模式下，按下</w:t>
      </w:r>
      <w:r w:rsidR="00FA565C" w:rsidRPr="00FF1742">
        <w:rPr>
          <w:rFonts w:ascii="微软雅黑" w:eastAsia="微软雅黑" w:hAnsi="微软雅黑" w:cs="微软雅黑"/>
          <w:b/>
          <w:bCs/>
          <w:color w:val="000000"/>
          <w:sz w:val="28"/>
          <w:szCs w:val="28"/>
          <w:lang w:val="zh-CN"/>
        </w:rPr>
        <w:t>ESC</w:t>
      </w:r>
      <w:r w:rsidR="00821E96" w:rsidRPr="005C5A21">
        <w:rPr>
          <w:rFonts w:asciiTheme="majorEastAsia" w:eastAsiaTheme="majorEastAsia" w:hAnsiTheme="majorEastAsia" w:hint="eastAsia"/>
          <w:kern w:val="14"/>
          <w:sz w:val="28"/>
          <w:szCs w:val="28"/>
        </w:rPr>
        <w:t>键进入密码输入界面，输入正确密码并按</w:t>
      </w:r>
      <w:r w:rsidR="00FA565C" w:rsidRPr="00FF1742">
        <w:rPr>
          <w:rFonts w:ascii="微软雅黑" w:eastAsia="微软雅黑" w:hAnsi="微软雅黑" w:cs="微软雅黑"/>
          <w:b/>
          <w:bCs/>
          <w:color w:val="000000"/>
          <w:sz w:val="28"/>
          <w:szCs w:val="28"/>
          <w:lang w:val="zh-CN"/>
        </w:rPr>
        <w:t>Enter</w:t>
      </w:r>
      <w:r w:rsidR="007F2836" w:rsidRPr="005C5A21">
        <w:rPr>
          <w:rFonts w:asciiTheme="majorEastAsia" w:eastAsiaTheme="majorEastAsia" w:hAnsiTheme="majorEastAsia" w:hint="eastAsia"/>
          <w:kern w:val="14"/>
          <w:sz w:val="28"/>
          <w:szCs w:val="28"/>
        </w:rPr>
        <w:t>键进入参数设定模式。</w:t>
      </w:r>
      <w:r w:rsidR="00AE175A" w:rsidRPr="005C5A21">
        <w:rPr>
          <w:rFonts w:asciiTheme="majorEastAsia" w:eastAsiaTheme="majorEastAsia" w:hAnsiTheme="majorEastAsia" w:hint="eastAsia"/>
          <w:sz w:val="28"/>
          <w:szCs w:val="28"/>
        </w:rPr>
        <w:t>出厂原始密码为</w:t>
      </w:r>
      <w:r w:rsidR="00AE175A" w:rsidRPr="0030431F">
        <w:rPr>
          <w:rFonts w:asciiTheme="majorEastAsia" w:eastAsiaTheme="majorEastAsia" w:hAnsiTheme="majorEastAsia" w:hint="eastAsia"/>
          <w:b/>
          <w:sz w:val="28"/>
          <w:szCs w:val="28"/>
        </w:rPr>
        <w:t>0000</w:t>
      </w:r>
      <w:r w:rsidR="00AE175A" w:rsidRPr="005C5A21">
        <w:rPr>
          <w:rFonts w:asciiTheme="majorEastAsia" w:eastAsiaTheme="majorEastAsia" w:hAnsiTheme="majorEastAsia" w:hint="eastAsia"/>
          <w:sz w:val="28"/>
          <w:szCs w:val="28"/>
        </w:rPr>
        <w:t>。</w:t>
      </w:r>
    </w:p>
    <w:p w:rsidR="009B5BB3" w:rsidRDefault="008B120B">
      <w:pPr>
        <w:rPr>
          <w:b/>
          <w:sz w:val="36"/>
          <w:szCs w:val="36"/>
        </w:rPr>
      </w:pPr>
      <w:r>
        <w:object w:dxaOrig="12526" w:dyaOrig="3480" w14:anchorId="2BF217D2">
          <v:shape id="_x0000_i1037" type="#_x0000_t75" style="width:415.25pt;height:115.35pt" o:ole="">
            <v:imagedata r:id="rId39" o:title=""/>
          </v:shape>
          <o:OLEObject Type="Embed" ProgID="Visio.Drawing.15" ShapeID="_x0000_i1037" DrawAspect="Content" ObjectID="_1557318239" r:id="rId40"/>
        </w:object>
      </w:r>
    </w:p>
    <w:p w:rsidR="00BF2998" w:rsidRDefault="00BF2998">
      <w:pPr>
        <w:rPr>
          <w:b/>
          <w:sz w:val="36"/>
          <w:szCs w:val="36"/>
        </w:rPr>
      </w:pPr>
    </w:p>
    <w:p w:rsidR="00BF2998" w:rsidRDefault="00BF2998">
      <w:pPr>
        <w:rPr>
          <w:b/>
          <w:sz w:val="36"/>
          <w:szCs w:val="36"/>
        </w:rPr>
      </w:pPr>
    </w:p>
    <w:p w:rsidR="00BF2998" w:rsidRDefault="00BF2998">
      <w:pPr>
        <w:rPr>
          <w:b/>
          <w:sz w:val="21"/>
          <w:szCs w:val="21"/>
        </w:rPr>
      </w:pPr>
    </w:p>
    <w:p w:rsidR="00BF2998" w:rsidRDefault="00BF2998">
      <w:pPr>
        <w:rPr>
          <w:b/>
          <w:sz w:val="21"/>
          <w:szCs w:val="21"/>
        </w:rPr>
      </w:pPr>
    </w:p>
    <w:p w:rsidR="00BF2998" w:rsidRPr="00BF2998" w:rsidRDefault="00BF2998" w:rsidP="00513532">
      <w:pPr>
        <w:rPr>
          <w:sz w:val="21"/>
          <w:szCs w:val="21"/>
        </w:rPr>
      </w:pPr>
    </w:p>
    <w:p w:rsidR="00B6543A" w:rsidRPr="005C5A21" w:rsidRDefault="00C15EFE" w:rsidP="00781FDD">
      <w:pPr>
        <w:pStyle w:val="1"/>
        <w:rPr>
          <w:sz w:val="32"/>
          <w:szCs w:val="32"/>
        </w:rPr>
      </w:pPr>
      <w:bookmarkStart w:id="18" w:name="_Toc483320449"/>
      <w:r w:rsidRPr="005C5A21">
        <w:rPr>
          <w:rFonts w:hint="eastAsia"/>
          <w:sz w:val="32"/>
          <w:szCs w:val="32"/>
        </w:rPr>
        <w:lastRenderedPageBreak/>
        <w:t>六设定</w:t>
      </w:r>
      <w:bookmarkEnd w:id="18"/>
    </w:p>
    <w:p w:rsidR="00AF08A0" w:rsidRPr="00557050" w:rsidRDefault="00AF08A0" w:rsidP="00CD49D6"/>
    <w:tbl>
      <w:tblPr>
        <w:tblpPr w:leftFromText="180" w:rightFromText="180" w:vertAnchor="text" w:horzAnchor="margin" w:tblpXSpec="center" w:tblpY="2"/>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602"/>
        <w:gridCol w:w="1377"/>
        <w:gridCol w:w="6307"/>
      </w:tblGrid>
      <w:tr w:rsidR="00AF08A0" w:rsidRPr="002D706B" w:rsidTr="00592076">
        <w:tc>
          <w:tcPr>
            <w:tcW w:w="602" w:type="dxa"/>
            <w:shd w:val="clear" w:color="auto" w:fill="D9D9D9"/>
            <w:vAlign w:val="center"/>
          </w:tcPr>
          <w:p w:rsidR="00AF08A0" w:rsidRPr="002D706B" w:rsidRDefault="00AF08A0" w:rsidP="00592076">
            <w:pPr>
              <w:widowControl w:val="0"/>
              <w:jc w:val="center"/>
              <w:rPr>
                <w:rFonts w:ascii="宋体" w:hAnsi="宋体"/>
                <w:b/>
                <w:sz w:val="21"/>
                <w:szCs w:val="21"/>
              </w:rPr>
            </w:pPr>
            <w:r w:rsidRPr="002D706B">
              <w:rPr>
                <w:rFonts w:ascii="宋体" w:hAnsi="宋体" w:hint="eastAsia"/>
                <w:b/>
                <w:sz w:val="21"/>
                <w:szCs w:val="21"/>
              </w:rPr>
              <w:t>序号</w:t>
            </w:r>
          </w:p>
        </w:tc>
        <w:tc>
          <w:tcPr>
            <w:tcW w:w="1378" w:type="dxa"/>
            <w:shd w:val="clear" w:color="auto" w:fill="D9D9D9"/>
            <w:vAlign w:val="center"/>
          </w:tcPr>
          <w:p w:rsidR="00AF08A0" w:rsidRPr="002D706B" w:rsidRDefault="00AF08A0" w:rsidP="00592076">
            <w:pPr>
              <w:widowControl w:val="0"/>
              <w:jc w:val="center"/>
              <w:rPr>
                <w:rFonts w:ascii="宋体" w:hAnsi="宋体"/>
                <w:b/>
                <w:sz w:val="21"/>
                <w:szCs w:val="21"/>
              </w:rPr>
            </w:pPr>
            <w:r w:rsidRPr="002D706B">
              <w:rPr>
                <w:rFonts w:ascii="宋体" w:hAnsi="宋体" w:hint="eastAsia"/>
                <w:b/>
                <w:sz w:val="21"/>
                <w:szCs w:val="21"/>
              </w:rPr>
              <w:t>菜单名称</w:t>
            </w:r>
          </w:p>
        </w:tc>
        <w:tc>
          <w:tcPr>
            <w:tcW w:w="6316" w:type="dxa"/>
            <w:shd w:val="clear" w:color="auto" w:fill="D9D9D9"/>
            <w:vAlign w:val="center"/>
          </w:tcPr>
          <w:p w:rsidR="00AF08A0" w:rsidRPr="002D706B" w:rsidRDefault="00AF08A0" w:rsidP="00592076">
            <w:pPr>
              <w:widowControl w:val="0"/>
              <w:jc w:val="center"/>
              <w:rPr>
                <w:rFonts w:ascii="宋体" w:hAnsi="宋体"/>
                <w:b/>
                <w:sz w:val="21"/>
                <w:szCs w:val="21"/>
              </w:rPr>
            </w:pPr>
            <w:r w:rsidRPr="002D706B">
              <w:rPr>
                <w:rFonts w:ascii="宋体" w:hAnsi="宋体" w:hint="eastAsia"/>
                <w:b/>
                <w:sz w:val="21"/>
                <w:szCs w:val="21"/>
              </w:rPr>
              <w:t>菜单内容介绍</w:t>
            </w:r>
          </w:p>
        </w:tc>
      </w:tr>
      <w:tr w:rsidR="00AF08A0" w:rsidRPr="002D706B" w:rsidTr="00592076">
        <w:trPr>
          <w:trHeight w:val="791"/>
        </w:trPr>
        <w:tc>
          <w:tcPr>
            <w:tcW w:w="602" w:type="dxa"/>
            <w:vAlign w:val="center"/>
          </w:tcPr>
          <w:p w:rsidR="00AF08A0" w:rsidRPr="002D706B" w:rsidRDefault="00AF08A0" w:rsidP="00592076">
            <w:pPr>
              <w:widowControl w:val="0"/>
              <w:jc w:val="center"/>
              <w:rPr>
                <w:rFonts w:ascii="宋体" w:hAnsi="宋体"/>
                <w:sz w:val="21"/>
                <w:szCs w:val="21"/>
              </w:rPr>
            </w:pPr>
            <w:r w:rsidRPr="002D706B">
              <w:rPr>
                <w:rFonts w:ascii="宋体" w:hAnsi="宋体" w:hint="eastAsia"/>
                <w:sz w:val="21"/>
                <w:szCs w:val="21"/>
              </w:rPr>
              <w:t>1</w:t>
            </w:r>
          </w:p>
        </w:tc>
        <w:tc>
          <w:tcPr>
            <w:tcW w:w="1378" w:type="dxa"/>
            <w:vAlign w:val="center"/>
          </w:tcPr>
          <w:p w:rsidR="00AF08A0" w:rsidRPr="00236AB7" w:rsidRDefault="00AF08A0" w:rsidP="00592076">
            <w:pPr>
              <w:rPr>
                <w:rFonts w:ascii="宋体" w:hAnsi="宋体" w:cs="宋体"/>
                <w:sz w:val="24"/>
                <w:szCs w:val="24"/>
              </w:rPr>
            </w:pPr>
            <w:r w:rsidRPr="00236AB7">
              <w:rPr>
                <w:rFonts w:ascii="宋体" w:hAnsi="宋体" w:cs="宋体"/>
                <w:noProof/>
                <w:sz w:val="24"/>
                <w:szCs w:val="24"/>
              </w:rPr>
              <w:drawing>
                <wp:inline distT="0" distB="0" distL="0" distR="0">
                  <wp:extent cx="182880" cy="182880"/>
                  <wp:effectExtent l="0" t="0" r="7620" b="7620"/>
                  <wp:docPr id="3" name="图片 1" descr="C:\Users\Rose\AppData\Roaming\Tencent\Users\1569920353\QQ\WinTemp\RichOle\7VWKHS81}DBVX%C~ZL578`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C:\Users\Rose\AppData\Roaming\Tencent\Users\1569920353\QQ\WinTemp\RichOle\7VWKHS81}DBVX%C~ZL578`L.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08063" cy="208063"/>
                          </a:xfrm>
                          <a:prstGeom prst="rect">
                            <a:avLst/>
                          </a:prstGeom>
                          <a:noFill/>
                          <a:ln>
                            <a:noFill/>
                          </a:ln>
                        </pic:spPr>
                      </pic:pic>
                    </a:graphicData>
                  </a:graphic>
                </wp:inline>
              </w:drawing>
            </w:r>
            <w:r>
              <w:rPr>
                <w:rFonts w:ascii="宋体" w:hAnsi="宋体" w:hint="eastAsia"/>
                <w:sz w:val="21"/>
                <w:szCs w:val="21"/>
              </w:rPr>
              <w:t>语言</w:t>
            </w:r>
          </w:p>
        </w:tc>
        <w:tc>
          <w:tcPr>
            <w:tcW w:w="6316" w:type="dxa"/>
            <w:vAlign w:val="center"/>
          </w:tcPr>
          <w:p w:rsidR="00AF08A0" w:rsidRPr="002D706B" w:rsidRDefault="00AF08A0" w:rsidP="00592076">
            <w:pPr>
              <w:widowControl w:val="0"/>
              <w:jc w:val="both"/>
              <w:rPr>
                <w:rFonts w:ascii="宋体" w:hAnsi="宋体"/>
                <w:sz w:val="21"/>
                <w:szCs w:val="21"/>
              </w:rPr>
            </w:pPr>
            <w:r>
              <w:rPr>
                <w:rFonts w:ascii="宋体" w:hAnsi="宋体" w:hint="eastAsia"/>
                <w:sz w:val="21"/>
                <w:szCs w:val="21"/>
              </w:rPr>
              <w:t>设置系统语言</w:t>
            </w:r>
          </w:p>
        </w:tc>
      </w:tr>
      <w:tr w:rsidR="00AF08A0" w:rsidRPr="002D706B" w:rsidTr="00592076">
        <w:trPr>
          <w:trHeight w:val="499"/>
        </w:trPr>
        <w:tc>
          <w:tcPr>
            <w:tcW w:w="602" w:type="dxa"/>
            <w:shd w:val="clear" w:color="auto" w:fill="D9D9D9"/>
            <w:vAlign w:val="center"/>
          </w:tcPr>
          <w:p w:rsidR="00AF08A0" w:rsidRPr="002D706B" w:rsidRDefault="00AF08A0" w:rsidP="00592076">
            <w:pPr>
              <w:widowControl w:val="0"/>
              <w:jc w:val="center"/>
              <w:rPr>
                <w:rFonts w:ascii="宋体" w:hAnsi="宋体"/>
                <w:sz w:val="21"/>
                <w:szCs w:val="21"/>
              </w:rPr>
            </w:pPr>
            <w:r w:rsidRPr="002D706B">
              <w:rPr>
                <w:rFonts w:ascii="宋体" w:hAnsi="宋体" w:hint="eastAsia"/>
                <w:sz w:val="21"/>
                <w:szCs w:val="21"/>
              </w:rPr>
              <w:t>2</w:t>
            </w:r>
          </w:p>
        </w:tc>
        <w:tc>
          <w:tcPr>
            <w:tcW w:w="1378" w:type="dxa"/>
            <w:shd w:val="clear" w:color="auto" w:fill="D9D9D9"/>
            <w:vAlign w:val="center"/>
          </w:tcPr>
          <w:p w:rsidR="00AF08A0" w:rsidRPr="002D706B" w:rsidRDefault="00AF08A0" w:rsidP="00592076">
            <w:pPr>
              <w:widowControl w:val="0"/>
              <w:rPr>
                <w:rFonts w:ascii="宋体" w:hAnsi="宋体"/>
                <w:sz w:val="21"/>
                <w:szCs w:val="21"/>
              </w:rPr>
            </w:pPr>
            <w:r>
              <w:object w:dxaOrig="281" w:dyaOrig="262" w14:anchorId="5CB9845B">
                <v:shape id="_x0000_i1038" type="#_x0000_t75" style="width:14.25pt;height:14.25pt" o:ole="">
                  <v:imagedata r:id="rId42" o:title=""/>
                </v:shape>
                <o:OLEObject Type="Embed" ProgID="Visio.Drawing.15" ShapeID="_x0000_i1038" DrawAspect="Content" ObjectID="_1557318240" r:id="rId43"/>
              </w:object>
            </w:r>
            <w:r>
              <w:rPr>
                <w:rFonts w:ascii="宋体" w:hAnsi="宋体" w:hint="eastAsia"/>
                <w:sz w:val="21"/>
                <w:szCs w:val="21"/>
              </w:rPr>
              <w:t>密码</w:t>
            </w:r>
          </w:p>
        </w:tc>
        <w:tc>
          <w:tcPr>
            <w:tcW w:w="6316" w:type="dxa"/>
            <w:shd w:val="clear" w:color="auto" w:fill="D9D9D9"/>
            <w:vAlign w:val="center"/>
          </w:tcPr>
          <w:p w:rsidR="00AF08A0" w:rsidRPr="002D706B" w:rsidRDefault="00AF08A0" w:rsidP="00592076">
            <w:pPr>
              <w:widowControl w:val="0"/>
              <w:jc w:val="both"/>
              <w:rPr>
                <w:rFonts w:ascii="宋体" w:hAnsi="宋体"/>
                <w:sz w:val="21"/>
                <w:szCs w:val="21"/>
              </w:rPr>
            </w:pPr>
            <w:r w:rsidRPr="002D706B">
              <w:rPr>
                <w:rFonts w:ascii="宋体" w:hAnsi="宋体" w:hint="eastAsia"/>
                <w:sz w:val="21"/>
                <w:szCs w:val="21"/>
              </w:rPr>
              <w:t>设置登录密码</w:t>
            </w:r>
          </w:p>
        </w:tc>
      </w:tr>
      <w:tr w:rsidR="00AF08A0" w:rsidRPr="002D706B" w:rsidTr="00592076">
        <w:trPr>
          <w:trHeight w:val="523"/>
        </w:trPr>
        <w:tc>
          <w:tcPr>
            <w:tcW w:w="602" w:type="dxa"/>
            <w:shd w:val="clear" w:color="auto" w:fill="auto"/>
            <w:vAlign w:val="center"/>
          </w:tcPr>
          <w:p w:rsidR="00AF08A0" w:rsidRPr="002D706B" w:rsidRDefault="00AF08A0" w:rsidP="00592076">
            <w:pPr>
              <w:widowControl w:val="0"/>
              <w:jc w:val="center"/>
              <w:rPr>
                <w:rFonts w:ascii="宋体" w:hAnsi="宋体"/>
                <w:sz w:val="21"/>
                <w:szCs w:val="21"/>
              </w:rPr>
            </w:pPr>
            <w:r w:rsidRPr="002D706B">
              <w:rPr>
                <w:rFonts w:ascii="宋体" w:hAnsi="宋体" w:hint="eastAsia"/>
                <w:sz w:val="21"/>
                <w:szCs w:val="21"/>
              </w:rPr>
              <w:t>3</w:t>
            </w:r>
          </w:p>
        </w:tc>
        <w:tc>
          <w:tcPr>
            <w:tcW w:w="1378" w:type="dxa"/>
            <w:shd w:val="clear" w:color="auto" w:fill="auto"/>
            <w:vAlign w:val="center"/>
          </w:tcPr>
          <w:p w:rsidR="00AF08A0" w:rsidRPr="002D706B" w:rsidRDefault="00AF08A0" w:rsidP="00592076">
            <w:pPr>
              <w:widowControl w:val="0"/>
              <w:rPr>
                <w:rFonts w:ascii="宋体" w:hAnsi="宋体"/>
                <w:sz w:val="21"/>
                <w:szCs w:val="21"/>
              </w:rPr>
            </w:pPr>
            <w:r>
              <w:object w:dxaOrig="311" w:dyaOrig="311" w14:anchorId="6CD32366">
                <v:shape id="_x0000_i1039" type="#_x0000_t75" style="width:14.25pt;height:14.25pt" o:ole="">
                  <v:imagedata r:id="rId44" o:title=""/>
                </v:shape>
                <o:OLEObject Type="Embed" ProgID="Visio.Drawing.15" ShapeID="_x0000_i1039" DrawAspect="Content" ObjectID="_1557318241" r:id="rId45"/>
              </w:object>
            </w:r>
            <w:r>
              <w:rPr>
                <w:rFonts w:ascii="宋体" w:hAnsi="宋体" w:hint="eastAsia"/>
                <w:sz w:val="21"/>
                <w:szCs w:val="21"/>
              </w:rPr>
              <w:t>测量模式</w:t>
            </w:r>
          </w:p>
        </w:tc>
        <w:tc>
          <w:tcPr>
            <w:tcW w:w="6316" w:type="dxa"/>
            <w:shd w:val="clear" w:color="auto" w:fill="auto"/>
            <w:vAlign w:val="center"/>
          </w:tcPr>
          <w:p w:rsidR="00AF08A0" w:rsidRPr="002D706B" w:rsidRDefault="00AF08A0" w:rsidP="00592076">
            <w:pPr>
              <w:widowControl w:val="0"/>
              <w:jc w:val="both"/>
              <w:rPr>
                <w:rFonts w:ascii="宋体" w:hAnsi="宋体"/>
                <w:sz w:val="21"/>
                <w:szCs w:val="21"/>
              </w:rPr>
            </w:pPr>
            <w:r w:rsidRPr="002D706B">
              <w:rPr>
                <w:rFonts w:ascii="宋体" w:hAnsi="宋体" w:hint="eastAsia"/>
                <w:sz w:val="21"/>
                <w:szCs w:val="21"/>
              </w:rPr>
              <w:t>设置</w:t>
            </w:r>
            <w:r>
              <w:rPr>
                <w:rFonts w:ascii="宋体" w:hAnsi="宋体" w:hint="eastAsia"/>
                <w:sz w:val="21"/>
                <w:szCs w:val="21"/>
              </w:rPr>
              <w:t>系统测量模式</w:t>
            </w:r>
          </w:p>
        </w:tc>
      </w:tr>
      <w:tr w:rsidR="00AF08A0" w:rsidRPr="002D706B" w:rsidTr="00592076">
        <w:trPr>
          <w:trHeight w:val="533"/>
        </w:trPr>
        <w:tc>
          <w:tcPr>
            <w:tcW w:w="602" w:type="dxa"/>
            <w:shd w:val="clear" w:color="auto" w:fill="D9D9D9"/>
            <w:vAlign w:val="center"/>
          </w:tcPr>
          <w:p w:rsidR="00AF08A0" w:rsidRPr="002D706B" w:rsidRDefault="00AF08A0" w:rsidP="00592076">
            <w:pPr>
              <w:widowControl w:val="0"/>
              <w:jc w:val="center"/>
              <w:rPr>
                <w:rFonts w:ascii="宋体" w:hAnsi="宋体"/>
                <w:sz w:val="21"/>
                <w:szCs w:val="21"/>
              </w:rPr>
            </w:pPr>
            <w:r w:rsidRPr="002D706B">
              <w:rPr>
                <w:rFonts w:ascii="宋体" w:hAnsi="宋体" w:hint="eastAsia"/>
                <w:sz w:val="21"/>
                <w:szCs w:val="21"/>
              </w:rPr>
              <w:t>4</w:t>
            </w:r>
          </w:p>
        </w:tc>
        <w:tc>
          <w:tcPr>
            <w:tcW w:w="1378" w:type="dxa"/>
            <w:shd w:val="clear" w:color="auto" w:fill="D9D9D9"/>
            <w:vAlign w:val="center"/>
          </w:tcPr>
          <w:p w:rsidR="00AF08A0" w:rsidRPr="002D706B" w:rsidRDefault="00AF08A0" w:rsidP="00592076">
            <w:pPr>
              <w:widowControl w:val="0"/>
              <w:rPr>
                <w:rFonts w:ascii="宋体" w:hAnsi="宋体"/>
                <w:sz w:val="21"/>
                <w:szCs w:val="21"/>
              </w:rPr>
            </w:pPr>
            <w:r>
              <w:object w:dxaOrig="311" w:dyaOrig="311" w14:anchorId="650FD32A">
                <v:shape id="_x0000_i1040" type="#_x0000_t75" style="width:14.25pt;height:14.25pt" o:ole="">
                  <v:imagedata r:id="rId46" o:title=""/>
                </v:shape>
                <o:OLEObject Type="Embed" ProgID="Visio.Drawing.15" ShapeID="_x0000_i1040" DrawAspect="Content" ObjectID="_1557318242" r:id="rId47"/>
              </w:object>
            </w:r>
            <w:r>
              <w:rPr>
                <w:rFonts w:ascii="宋体" w:hAnsi="宋体" w:hint="eastAsia"/>
                <w:sz w:val="21"/>
                <w:szCs w:val="21"/>
              </w:rPr>
              <w:t>校正</w:t>
            </w:r>
          </w:p>
        </w:tc>
        <w:tc>
          <w:tcPr>
            <w:tcW w:w="6316" w:type="dxa"/>
            <w:shd w:val="clear" w:color="auto" w:fill="D9D9D9"/>
            <w:vAlign w:val="center"/>
          </w:tcPr>
          <w:p w:rsidR="00AF08A0" w:rsidRPr="002D706B" w:rsidRDefault="00AF08A0" w:rsidP="00592076">
            <w:pPr>
              <w:widowControl w:val="0"/>
              <w:jc w:val="both"/>
              <w:rPr>
                <w:rFonts w:ascii="宋体" w:hAnsi="宋体"/>
                <w:sz w:val="21"/>
                <w:szCs w:val="21"/>
              </w:rPr>
            </w:pPr>
            <w:r>
              <w:rPr>
                <w:rFonts w:ascii="宋体" w:hAnsi="宋体" w:hint="eastAsia"/>
                <w:sz w:val="21"/>
                <w:szCs w:val="21"/>
              </w:rPr>
              <w:t>针对系统相应测量模式进行校正</w:t>
            </w:r>
          </w:p>
        </w:tc>
      </w:tr>
      <w:tr w:rsidR="00AF08A0" w:rsidRPr="002D706B" w:rsidTr="00592076">
        <w:trPr>
          <w:trHeight w:val="529"/>
        </w:trPr>
        <w:tc>
          <w:tcPr>
            <w:tcW w:w="602" w:type="dxa"/>
            <w:vAlign w:val="center"/>
          </w:tcPr>
          <w:p w:rsidR="00AF08A0" w:rsidRPr="002D706B" w:rsidRDefault="00AF08A0" w:rsidP="00592076">
            <w:pPr>
              <w:widowControl w:val="0"/>
              <w:jc w:val="center"/>
              <w:rPr>
                <w:rFonts w:ascii="宋体" w:hAnsi="宋体"/>
                <w:sz w:val="21"/>
                <w:szCs w:val="21"/>
              </w:rPr>
            </w:pPr>
            <w:r w:rsidRPr="002D706B">
              <w:rPr>
                <w:rFonts w:ascii="宋体" w:hAnsi="宋体" w:hint="eastAsia"/>
                <w:sz w:val="21"/>
                <w:szCs w:val="21"/>
              </w:rPr>
              <w:t>5</w:t>
            </w:r>
          </w:p>
        </w:tc>
        <w:tc>
          <w:tcPr>
            <w:tcW w:w="1378" w:type="dxa"/>
            <w:vAlign w:val="center"/>
          </w:tcPr>
          <w:p w:rsidR="00AF08A0" w:rsidRPr="002D706B" w:rsidRDefault="00AF08A0" w:rsidP="00592076">
            <w:pPr>
              <w:widowControl w:val="0"/>
              <w:rPr>
                <w:rFonts w:ascii="宋体" w:hAnsi="宋体"/>
                <w:sz w:val="21"/>
                <w:szCs w:val="21"/>
              </w:rPr>
            </w:pPr>
            <w:r>
              <w:object w:dxaOrig="302" w:dyaOrig="300" w14:anchorId="37CE619B">
                <v:shape id="_x0000_i1041" type="#_x0000_t75" style="width:14.25pt;height:18pt" o:ole="">
                  <v:imagedata r:id="rId48" o:title=""/>
                </v:shape>
                <o:OLEObject Type="Embed" ProgID="Visio.Drawing.15" ShapeID="_x0000_i1041" DrawAspect="Content" ObjectID="_1557318243" r:id="rId49"/>
              </w:object>
            </w:r>
            <w:r>
              <w:rPr>
                <w:rFonts w:ascii="宋体" w:hAnsi="宋体" w:hint="eastAsia"/>
                <w:sz w:val="21"/>
                <w:szCs w:val="21"/>
              </w:rPr>
              <w:t>温度</w:t>
            </w:r>
          </w:p>
        </w:tc>
        <w:tc>
          <w:tcPr>
            <w:tcW w:w="6316" w:type="dxa"/>
            <w:vAlign w:val="center"/>
          </w:tcPr>
          <w:p w:rsidR="00AF08A0" w:rsidRPr="002D706B" w:rsidRDefault="00AF08A0" w:rsidP="00592076">
            <w:pPr>
              <w:widowControl w:val="0"/>
              <w:jc w:val="both"/>
              <w:rPr>
                <w:rFonts w:ascii="宋体" w:hAnsi="宋体"/>
                <w:sz w:val="21"/>
                <w:szCs w:val="21"/>
              </w:rPr>
            </w:pPr>
            <w:r>
              <w:rPr>
                <w:rFonts w:ascii="宋体" w:hAnsi="宋体" w:hint="eastAsia"/>
                <w:sz w:val="21"/>
                <w:szCs w:val="21"/>
              </w:rPr>
              <w:t>设置系统温度补偿模式以及补偿百分比</w:t>
            </w:r>
          </w:p>
        </w:tc>
      </w:tr>
      <w:tr w:rsidR="00AF08A0" w:rsidRPr="002D706B" w:rsidTr="00592076">
        <w:trPr>
          <w:trHeight w:val="525"/>
        </w:trPr>
        <w:tc>
          <w:tcPr>
            <w:tcW w:w="602" w:type="dxa"/>
            <w:shd w:val="clear" w:color="auto" w:fill="D9D9D9"/>
            <w:vAlign w:val="center"/>
          </w:tcPr>
          <w:p w:rsidR="00AF08A0" w:rsidRPr="002D706B" w:rsidRDefault="00AF08A0" w:rsidP="00592076">
            <w:pPr>
              <w:widowControl w:val="0"/>
              <w:jc w:val="center"/>
              <w:rPr>
                <w:rFonts w:ascii="宋体" w:hAnsi="宋体"/>
                <w:sz w:val="21"/>
                <w:szCs w:val="21"/>
              </w:rPr>
            </w:pPr>
            <w:r w:rsidRPr="002D706B">
              <w:rPr>
                <w:rFonts w:ascii="宋体" w:hAnsi="宋体" w:hint="eastAsia"/>
                <w:sz w:val="21"/>
                <w:szCs w:val="21"/>
              </w:rPr>
              <w:t>6</w:t>
            </w:r>
          </w:p>
        </w:tc>
        <w:tc>
          <w:tcPr>
            <w:tcW w:w="1378" w:type="dxa"/>
            <w:shd w:val="clear" w:color="auto" w:fill="D9D9D9"/>
            <w:vAlign w:val="center"/>
          </w:tcPr>
          <w:p w:rsidR="00AF08A0" w:rsidRPr="002D706B" w:rsidRDefault="00AF08A0" w:rsidP="00592076">
            <w:pPr>
              <w:widowControl w:val="0"/>
              <w:rPr>
                <w:rFonts w:ascii="宋体" w:hAnsi="宋体"/>
                <w:sz w:val="21"/>
                <w:szCs w:val="21"/>
              </w:rPr>
            </w:pPr>
            <w:r>
              <w:object w:dxaOrig="302" w:dyaOrig="311" w14:anchorId="504A12CA">
                <v:shape id="_x0000_i1042" type="#_x0000_t75" style="width:14.25pt;height:14.25pt" o:ole="">
                  <v:imagedata r:id="rId50" o:title=""/>
                </v:shape>
                <o:OLEObject Type="Embed" ProgID="Visio.Drawing.15" ShapeID="_x0000_i1042" DrawAspect="Content" ObjectID="_1557318244" r:id="rId51"/>
              </w:object>
            </w:r>
            <w:r>
              <w:rPr>
                <w:rFonts w:ascii="宋体" w:hAnsi="宋体" w:hint="eastAsia"/>
                <w:sz w:val="21"/>
                <w:szCs w:val="21"/>
              </w:rPr>
              <w:t>继电器</w:t>
            </w:r>
          </w:p>
        </w:tc>
        <w:tc>
          <w:tcPr>
            <w:tcW w:w="6316" w:type="dxa"/>
            <w:shd w:val="clear" w:color="auto" w:fill="D9D9D9"/>
            <w:vAlign w:val="center"/>
          </w:tcPr>
          <w:p w:rsidR="00AF08A0" w:rsidRPr="002D706B" w:rsidRDefault="00AF08A0" w:rsidP="00592076">
            <w:pPr>
              <w:widowControl w:val="0"/>
              <w:jc w:val="both"/>
              <w:rPr>
                <w:rFonts w:ascii="宋体" w:hAnsi="宋体"/>
                <w:sz w:val="21"/>
                <w:szCs w:val="21"/>
              </w:rPr>
            </w:pPr>
            <w:r>
              <w:rPr>
                <w:rFonts w:ascii="宋体" w:hAnsi="宋体" w:hint="eastAsia"/>
                <w:sz w:val="21"/>
                <w:szCs w:val="21"/>
              </w:rPr>
              <w:t>设置继电器工作模式以及触发范围</w:t>
            </w:r>
          </w:p>
        </w:tc>
      </w:tr>
      <w:tr w:rsidR="00AF08A0" w:rsidRPr="002D706B" w:rsidTr="00592076">
        <w:trPr>
          <w:trHeight w:val="549"/>
        </w:trPr>
        <w:tc>
          <w:tcPr>
            <w:tcW w:w="602" w:type="dxa"/>
            <w:shd w:val="clear" w:color="auto" w:fill="auto"/>
            <w:vAlign w:val="center"/>
          </w:tcPr>
          <w:p w:rsidR="00AF08A0" w:rsidRPr="002D706B" w:rsidRDefault="00AF08A0" w:rsidP="00592076">
            <w:pPr>
              <w:widowControl w:val="0"/>
              <w:jc w:val="center"/>
              <w:rPr>
                <w:rFonts w:ascii="宋体" w:hAnsi="宋体"/>
                <w:sz w:val="21"/>
                <w:szCs w:val="21"/>
              </w:rPr>
            </w:pPr>
            <w:r w:rsidRPr="002D706B">
              <w:rPr>
                <w:rFonts w:ascii="宋体" w:hAnsi="宋体" w:hint="eastAsia"/>
                <w:sz w:val="21"/>
                <w:szCs w:val="21"/>
              </w:rPr>
              <w:t>7</w:t>
            </w:r>
          </w:p>
        </w:tc>
        <w:tc>
          <w:tcPr>
            <w:tcW w:w="1378" w:type="dxa"/>
            <w:shd w:val="clear" w:color="auto" w:fill="auto"/>
            <w:vAlign w:val="center"/>
          </w:tcPr>
          <w:p w:rsidR="00AF08A0" w:rsidRPr="00236AB7" w:rsidRDefault="00AF08A0" w:rsidP="00592076">
            <w:pPr>
              <w:rPr>
                <w:rFonts w:ascii="宋体" w:hAnsi="宋体" w:cs="宋体"/>
                <w:sz w:val="24"/>
                <w:szCs w:val="24"/>
              </w:rPr>
            </w:pPr>
            <w:r w:rsidRPr="00236AB7">
              <w:rPr>
                <w:rFonts w:ascii="宋体" w:hAnsi="宋体" w:cs="宋体"/>
                <w:noProof/>
                <w:sz w:val="24"/>
                <w:szCs w:val="24"/>
              </w:rPr>
              <w:drawing>
                <wp:inline distT="0" distB="0" distL="0" distR="0">
                  <wp:extent cx="181669" cy="181669"/>
                  <wp:effectExtent l="0" t="0" r="8890" b="8890"/>
                  <wp:docPr id="5" name="图片 2" descr="C:\Users\Rose\AppData\Roaming\Tencent\Users\1569920353\QQ\WinTemp\RichOle\OS7@_DY9N@X)E2V}C3V0@{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C:\Users\Rose\AppData\Roaming\Tencent\Users\1569920353\QQ\WinTemp\RichOle\OS7@_DY9N@X)E2V}C3V0@{R.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08622" cy="208622"/>
                          </a:xfrm>
                          <a:prstGeom prst="rect">
                            <a:avLst/>
                          </a:prstGeom>
                          <a:noFill/>
                          <a:ln>
                            <a:noFill/>
                          </a:ln>
                        </pic:spPr>
                      </pic:pic>
                    </a:graphicData>
                  </a:graphic>
                </wp:inline>
              </w:drawing>
            </w:r>
            <w:r>
              <w:rPr>
                <w:rFonts w:ascii="宋体" w:hAnsi="宋体" w:hint="eastAsia"/>
                <w:sz w:val="21"/>
                <w:szCs w:val="21"/>
              </w:rPr>
              <w:t>电流输出</w:t>
            </w:r>
          </w:p>
        </w:tc>
        <w:tc>
          <w:tcPr>
            <w:tcW w:w="6316" w:type="dxa"/>
            <w:shd w:val="clear" w:color="auto" w:fill="auto"/>
            <w:vAlign w:val="center"/>
          </w:tcPr>
          <w:p w:rsidR="00AF08A0" w:rsidRPr="002D706B" w:rsidRDefault="00AF08A0" w:rsidP="00592076">
            <w:pPr>
              <w:widowControl w:val="0"/>
              <w:jc w:val="both"/>
              <w:rPr>
                <w:rFonts w:ascii="宋体" w:hAnsi="宋体"/>
                <w:sz w:val="21"/>
                <w:szCs w:val="21"/>
              </w:rPr>
            </w:pPr>
            <w:r>
              <w:rPr>
                <w:rFonts w:ascii="宋体" w:hAnsi="宋体" w:hint="eastAsia"/>
                <w:sz w:val="21"/>
                <w:szCs w:val="21"/>
              </w:rPr>
              <w:t>设置电流工作模式</w:t>
            </w:r>
          </w:p>
        </w:tc>
      </w:tr>
      <w:tr w:rsidR="00AF08A0" w:rsidRPr="002D706B" w:rsidTr="00592076">
        <w:trPr>
          <w:trHeight w:val="549"/>
        </w:trPr>
        <w:tc>
          <w:tcPr>
            <w:tcW w:w="602" w:type="dxa"/>
            <w:shd w:val="clear" w:color="auto" w:fill="D9D9D9" w:themeFill="background1" w:themeFillShade="D9"/>
            <w:vAlign w:val="center"/>
          </w:tcPr>
          <w:p w:rsidR="00AF08A0" w:rsidRPr="002D706B" w:rsidRDefault="00AF08A0" w:rsidP="00592076">
            <w:pPr>
              <w:widowControl w:val="0"/>
              <w:jc w:val="center"/>
              <w:rPr>
                <w:rFonts w:ascii="宋体" w:hAnsi="宋体"/>
                <w:sz w:val="21"/>
                <w:szCs w:val="21"/>
              </w:rPr>
            </w:pPr>
            <w:r>
              <w:rPr>
                <w:rFonts w:ascii="宋体" w:hAnsi="宋体" w:hint="eastAsia"/>
                <w:sz w:val="21"/>
                <w:szCs w:val="21"/>
              </w:rPr>
              <w:t>8</w:t>
            </w:r>
          </w:p>
        </w:tc>
        <w:tc>
          <w:tcPr>
            <w:tcW w:w="1378" w:type="dxa"/>
            <w:shd w:val="clear" w:color="auto" w:fill="D9D9D9" w:themeFill="background1" w:themeFillShade="D9"/>
            <w:vAlign w:val="center"/>
          </w:tcPr>
          <w:p w:rsidR="00AF08A0" w:rsidRPr="002D706B" w:rsidRDefault="00AF08A0" w:rsidP="00592076">
            <w:pPr>
              <w:widowControl w:val="0"/>
              <w:rPr>
                <w:rFonts w:ascii="宋体" w:hAnsi="宋体"/>
                <w:sz w:val="21"/>
                <w:szCs w:val="21"/>
              </w:rPr>
            </w:pPr>
            <w:r>
              <w:object w:dxaOrig="302" w:dyaOrig="311" w14:anchorId="5690EF8E">
                <v:shape id="_x0000_i1043" type="#_x0000_t75" style="width:14.25pt;height:14.25pt" o:ole="">
                  <v:imagedata r:id="rId53" o:title=""/>
                </v:shape>
                <o:OLEObject Type="Embed" ProgID="Visio.Drawing.15" ShapeID="_x0000_i1043" DrawAspect="Content" ObjectID="_1557318245" r:id="rId54"/>
              </w:object>
            </w:r>
            <w:r>
              <w:rPr>
                <w:rFonts w:hint="eastAsia"/>
              </w:rPr>
              <w:t>软件滤波</w:t>
            </w:r>
          </w:p>
        </w:tc>
        <w:tc>
          <w:tcPr>
            <w:tcW w:w="6316" w:type="dxa"/>
            <w:shd w:val="clear" w:color="auto" w:fill="D9D9D9" w:themeFill="background1" w:themeFillShade="D9"/>
            <w:vAlign w:val="center"/>
          </w:tcPr>
          <w:p w:rsidR="00AF08A0" w:rsidRPr="002D706B" w:rsidRDefault="00AF08A0" w:rsidP="00592076">
            <w:pPr>
              <w:widowControl w:val="0"/>
              <w:jc w:val="both"/>
              <w:rPr>
                <w:rFonts w:ascii="宋体" w:hAnsi="宋体"/>
                <w:sz w:val="21"/>
                <w:szCs w:val="21"/>
              </w:rPr>
            </w:pPr>
            <w:r>
              <w:rPr>
                <w:rFonts w:ascii="宋体" w:hAnsi="宋体" w:hint="eastAsia"/>
                <w:sz w:val="21"/>
                <w:szCs w:val="21"/>
              </w:rPr>
              <w:t>设置软件滤波值，数值大抗干扰效果好，实时性差。</w:t>
            </w:r>
          </w:p>
        </w:tc>
      </w:tr>
      <w:tr w:rsidR="00AF08A0" w:rsidRPr="002D706B" w:rsidTr="00592076">
        <w:trPr>
          <w:trHeight w:val="549"/>
        </w:trPr>
        <w:tc>
          <w:tcPr>
            <w:tcW w:w="602" w:type="dxa"/>
            <w:shd w:val="clear" w:color="auto" w:fill="auto"/>
            <w:vAlign w:val="center"/>
          </w:tcPr>
          <w:p w:rsidR="00AF08A0" w:rsidRPr="002D706B" w:rsidRDefault="00AF08A0" w:rsidP="00592076">
            <w:pPr>
              <w:widowControl w:val="0"/>
              <w:jc w:val="center"/>
              <w:rPr>
                <w:rFonts w:ascii="宋体" w:hAnsi="宋体"/>
                <w:sz w:val="21"/>
                <w:szCs w:val="21"/>
              </w:rPr>
            </w:pPr>
            <w:r>
              <w:rPr>
                <w:rFonts w:ascii="宋体" w:hAnsi="宋体" w:hint="eastAsia"/>
                <w:sz w:val="21"/>
                <w:szCs w:val="21"/>
              </w:rPr>
              <w:t>9</w:t>
            </w:r>
          </w:p>
        </w:tc>
        <w:tc>
          <w:tcPr>
            <w:tcW w:w="1378" w:type="dxa"/>
            <w:shd w:val="clear" w:color="auto" w:fill="auto"/>
            <w:vAlign w:val="center"/>
          </w:tcPr>
          <w:p w:rsidR="00AF08A0" w:rsidRPr="002D706B" w:rsidRDefault="00AF08A0" w:rsidP="00592076">
            <w:pPr>
              <w:widowControl w:val="0"/>
              <w:rPr>
                <w:rFonts w:ascii="宋体" w:hAnsi="宋体"/>
                <w:sz w:val="21"/>
                <w:szCs w:val="21"/>
              </w:rPr>
            </w:pPr>
            <w:r>
              <w:object w:dxaOrig="311" w:dyaOrig="311" w14:anchorId="7BAFA5FE">
                <v:shape id="_x0000_i1044" type="#_x0000_t75" style="width:14.25pt;height:14.25pt" o:ole="">
                  <v:imagedata r:id="rId55" o:title=""/>
                </v:shape>
                <o:OLEObject Type="Embed" ProgID="Visio.Drawing.15" ShapeID="_x0000_i1044" DrawAspect="Content" ObjectID="_1557318246" r:id="rId56"/>
              </w:object>
            </w:r>
            <w:r>
              <w:rPr>
                <w:rFonts w:hint="eastAsia"/>
              </w:rPr>
              <w:t>时钟</w:t>
            </w:r>
          </w:p>
        </w:tc>
        <w:tc>
          <w:tcPr>
            <w:tcW w:w="6316" w:type="dxa"/>
            <w:shd w:val="clear" w:color="auto" w:fill="auto"/>
            <w:vAlign w:val="center"/>
          </w:tcPr>
          <w:p w:rsidR="00AF08A0" w:rsidRPr="002D706B" w:rsidRDefault="00AF08A0" w:rsidP="00592076">
            <w:pPr>
              <w:widowControl w:val="0"/>
              <w:jc w:val="both"/>
              <w:rPr>
                <w:rFonts w:ascii="宋体" w:hAnsi="宋体"/>
                <w:sz w:val="21"/>
                <w:szCs w:val="21"/>
              </w:rPr>
            </w:pPr>
            <w:r>
              <w:rPr>
                <w:rFonts w:ascii="宋体" w:hAnsi="宋体" w:hint="eastAsia"/>
                <w:sz w:val="21"/>
                <w:szCs w:val="21"/>
              </w:rPr>
              <w:t>设定系统时钟</w:t>
            </w:r>
          </w:p>
        </w:tc>
      </w:tr>
      <w:tr w:rsidR="00AF08A0" w:rsidRPr="002D706B" w:rsidTr="00592076">
        <w:trPr>
          <w:trHeight w:val="549"/>
        </w:trPr>
        <w:tc>
          <w:tcPr>
            <w:tcW w:w="602" w:type="dxa"/>
            <w:shd w:val="clear" w:color="auto" w:fill="D9D9D9" w:themeFill="background1" w:themeFillShade="D9"/>
            <w:vAlign w:val="center"/>
          </w:tcPr>
          <w:p w:rsidR="00AF08A0" w:rsidRDefault="00AF08A0" w:rsidP="00592076">
            <w:pPr>
              <w:widowControl w:val="0"/>
              <w:jc w:val="center"/>
              <w:rPr>
                <w:rFonts w:ascii="宋体" w:hAnsi="宋体"/>
                <w:sz w:val="21"/>
                <w:szCs w:val="21"/>
              </w:rPr>
            </w:pPr>
            <w:r>
              <w:rPr>
                <w:rFonts w:ascii="宋体" w:hAnsi="宋体" w:hint="eastAsia"/>
                <w:sz w:val="21"/>
                <w:szCs w:val="21"/>
              </w:rPr>
              <w:t>10</w:t>
            </w:r>
          </w:p>
        </w:tc>
        <w:tc>
          <w:tcPr>
            <w:tcW w:w="1378" w:type="dxa"/>
            <w:shd w:val="clear" w:color="auto" w:fill="D9D9D9" w:themeFill="background1" w:themeFillShade="D9"/>
            <w:vAlign w:val="center"/>
          </w:tcPr>
          <w:p w:rsidR="00AF08A0" w:rsidRPr="002D706B" w:rsidRDefault="00AF08A0" w:rsidP="00592076">
            <w:pPr>
              <w:widowControl w:val="0"/>
              <w:rPr>
                <w:rFonts w:ascii="宋体" w:hAnsi="宋体"/>
                <w:sz w:val="21"/>
                <w:szCs w:val="21"/>
              </w:rPr>
            </w:pPr>
            <w:r>
              <w:object w:dxaOrig="291" w:dyaOrig="300" w14:anchorId="6CD5D426">
                <v:shape id="_x0000_i1045" type="#_x0000_t75" style="width:14.25pt;height:18pt" o:ole="">
                  <v:imagedata r:id="rId57" o:title=""/>
                </v:shape>
                <o:OLEObject Type="Embed" ProgID="Visio.Drawing.15" ShapeID="_x0000_i1045" DrawAspect="Content" ObjectID="_1557318247" r:id="rId58"/>
              </w:object>
            </w:r>
            <w:r>
              <w:rPr>
                <w:rFonts w:ascii="宋体" w:hAnsi="宋体" w:hint="eastAsia"/>
                <w:sz w:val="21"/>
                <w:szCs w:val="21"/>
              </w:rPr>
              <w:t>背光</w:t>
            </w:r>
          </w:p>
        </w:tc>
        <w:tc>
          <w:tcPr>
            <w:tcW w:w="6316" w:type="dxa"/>
            <w:shd w:val="clear" w:color="auto" w:fill="D9D9D9" w:themeFill="background1" w:themeFillShade="D9"/>
            <w:vAlign w:val="center"/>
          </w:tcPr>
          <w:p w:rsidR="00AF08A0" w:rsidRPr="002D706B" w:rsidRDefault="00AF08A0" w:rsidP="00592076">
            <w:pPr>
              <w:widowControl w:val="0"/>
              <w:jc w:val="both"/>
              <w:rPr>
                <w:rFonts w:ascii="宋体" w:hAnsi="宋体"/>
                <w:sz w:val="21"/>
                <w:szCs w:val="21"/>
              </w:rPr>
            </w:pPr>
            <w:r>
              <w:rPr>
                <w:rFonts w:ascii="宋体" w:hAnsi="宋体" w:hint="eastAsia"/>
                <w:sz w:val="21"/>
                <w:szCs w:val="21"/>
              </w:rPr>
              <w:t>设定系统液晶背光延时时间，高低亮度。</w:t>
            </w:r>
          </w:p>
        </w:tc>
      </w:tr>
      <w:tr w:rsidR="003C1F1C" w:rsidRPr="002D706B" w:rsidTr="00592076">
        <w:trPr>
          <w:trHeight w:val="531"/>
        </w:trPr>
        <w:tc>
          <w:tcPr>
            <w:tcW w:w="602" w:type="dxa"/>
            <w:shd w:val="clear" w:color="auto" w:fill="FFFFFF" w:themeFill="background1"/>
            <w:vAlign w:val="center"/>
          </w:tcPr>
          <w:p w:rsidR="003C1F1C" w:rsidRDefault="003C1F1C" w:rsidP="00592076">
            <w:pPr>
              <w:widowControl w:val="0"/>
              <w:jc w:val="center"/>
              <w:rPr>
                <w:rFonts w:ascii="宋体" w:hAnsi="宋体"/>
                <w:sz w:val="21"/>
                <w:szCs w:val="21"/>
              </w:rPr>
            </w:pPr>
            <w:r>
              <w:rPr>
                <w:rFonts w:ascii="宋体" w:hAnsi="宋体" w:hint="eastAsia"/>
                <w:sz w:val="21"/>
                <w:szCs w:val="21"/>
              </w:rPr>
              <w:t>11</w:t>
            </w:r>
          </w:p>
        </w:tc>
        <w:tc>
          <w:tcPr>
            <w:tcW w:w="1378" w:type="dxa"/>
            <w:shd w:val="clear" w:color="auto" w:fill="FFFFFF" w:themeFill="background1"/>
            <w:vAlign w:val="center"/>
          </w:tcPr>
          <w:p w:rsidR="003C1F1C" w:rsidRDefault="00F72943" w:rsidP="00592076">
            <w:pPr>
              <w:widowControl w:val="0"/>
            </w:pPr>
            <w:r>
              <w:object w:dxaOrig="255" w:dyaOrig="256" w14:anchorId="0B1DCABD">
                <v:shape id="_x0000_i1046" type="#_x0000_t75" style="width:18pt;height:18pt" o:ole="">
                  <v:imagedata r:id="rId59" o:title=""/>
                </v:shape>
                <o:OLEObject Type="Embed" ProgID="Visio.Drawing.15" ShapeID="_x0000_i1046" DrawAspect="Content" ObjectID="_1557318248" r:id="rId60"/>
              </w:object>
            </w:r>
            <w:r w:rsidR="003C1F1C">
              <w:rPr>
                <w:rFonts w:hint="eastAsia"/>
              </w:rPr>
              <w:t>通讯设置</w:t>
            </w:r>
          </w:p>
        </w:tc>
        <w:tc>
          <w:tcPr>
            <w:tcW w:w="6316" w:type="dxa"/>
            <w:shd w:val="clear" w:color="auto" w:fill="FFFFFF" w:themeFill="background1"/>
            <w:vAlign w:val="center"/>
          </w:tcPr>
          <w:p w:rsidR="003C1F1C" w:rsidRDefault="003C1F1C" w:rsidP="00592076">
            <w:pPr>
              <w:widowControl w:val="0"/>
              <w:jc w:val="both"/>
              <w:rPr>
                <w:rFonts w:ascii="宋体" w:hAnsi="宋体"/>
                <w:sz w:val="21"/>
                <w:szCs w:val="21"/>
              </w:rPr>
            </w:pPr>
            <w:r>
              <w:rPr>
                <w:rFonts w:ascii="宋体" w:hAnsi="宋体" w:hint="eastAsia"/>
                <w:sz w:val="21"/>
                <w:szCs w:val="21"/>
              </w:rPr>
              <w:t>设置系统的通讯地址及其波特率</w:t>
            </w:r>
          </w:p>
        </w:tc>
      </w:tr>
      <w:tr w:rsidR="00AF08A0" w:rsidRPr="002D706B" w:rsidTr="003C1F1C">
        <w:trPr>
          <w:trHeight w:val="531"/>
        </w:trPr>
        <w:tc>
          <w:tcPr>
            <w:tcW w:w="602" w:type="dxa"/>
            <w:shd w:val="clear" w:color="auto" w:fill="D9D9D9"/>
            <w:vAlign w:val="center"/>
          </w:tcPr>
          <w:p w:rsidR="00AF08A0" w:rsidRPr="002D706B" w:rsidRDefault="003C1F1C" w:rsidP="00592076">
            <w:pPr>
              <w:widowControl w:val="0"/>
              <w:jc w:val="center"/>
              <w:rPr>
                <w:rFonts w:ascii="宋体" w:hAnsi="宋体"/>
                <w:sz w:val="21"/>
                <w:szCs w:val="21"/>
              </w:rPr>
            </w:pPr>
            <w:r>
              <w:rPr>
                <w:rFonts w:ascii="宋体" w:hAnsi="宋体" w:hint="eastAsia"/>
                <w:sz w:val="21"/>
                <w:szCs w:val="21"/>
              </w:rPr>
              <w:t>12</w:t>
            </w:r>
          </w:p>
        </w:tc>
        <w:tc>
          <w:tcPr>
            <w:tcW w:w="1378" w:type="dxa"/>
            <w:shd w:val="clear" w:color="auto" w:fill="D9D9D9"/>
            <w:vAlign w:val="center"/>
          </w:tcPr>
          <w:p w:rsidR="00AF08A0" w:rsidRPr="002D706B" w:rsidRDefault="00AF08A0" w:rsidP="00592076">
            <w:pPr>
              <w:widowControl w:val="0"/>
              <w:rPr>
                <w:rFonts w:ascii="宋体" w:hAnsi="宋体"/>
                <w:sz w:val="21"/>
                <w:szCs w:val="21"/>
              </w:rPr>
            </w:pPr>
            <w:r>
              <w:object w:dxaOrig="261" w:dyaOrig="300" w14:anchorId="210EA8CC">
                <v:shape id="_x0000_i1047" type="#_x0000_t75" style="width:14.25pt;height:18pt" o:ole="">
                  <v:imagedata r:id="rId61" o:title=""/>
                </v:shape>
                <o:OLEObject Type="Embed" ProgID="Visio.Drawing.15" ShapeID="_x0000_i1047" DrawAspect="Content" ObjectID="_1557318249" r:id="rId62"/>
              </w:object>
            </w:r>
            <w:r>
              <w:rPr>
                <w:rFonts w:ascii="宋体" w:hAnsi="宋体" w:hint="eastAsia"/>
                <w:sz w:val="21"/>
                <w:szCs w:val="21"/>
              </w:rPr>
              <w:t>恢复出厂</w:t>
            </w:r>
          </w:p>
        </w:tc>
        <w:tc>
          <w:tcPr>
            <w:tcW w:w="6316" w:type="dxa"/>
            <w:shd w:val="clear" w:color="auto" w:fill="D9D9D9"/>
            <w:vAlign w:val="center"/>
          </w:tcPr>
          <w:p w:rsidR="00AF08A0" w:rsidRPr="002D706B" w:rsidRDefault="00AF08A0" w:rsidP="00592076">
            <w:pPr>
              <w:widowControl w:val="0"/>
              <w:jc w:val="both"/>
              <w:rPr>
                <w:rFonts w:ascii="宋体" w:hAnsi="宋体"/>
                <w:sz w:val="21"/>
                <w:szCs w:val="21"/>
              </w:rPr>
            </w:pPr>
            <w:r>
              <w:rPr>
                <w:rFonts w:ascii="宋体" w:hAnsi="宋体" w:hint="eastAsia"/>
                <w:sz w:val="21"/>
                <w:szCs w:val="21"/>
              </w:rPr>
              <w:t>系统恢复出厂设置</w:t>
            </w:r>
          </w:p>
        </w:tc>
      </w:tr>
    </w:tbl>
    <w:p w:rsidR="00AF08A0" w:rsidRPr="00557050" w:rsidRDefault="00AF08A0" w:rsidP="00CD49D6"/>
    <w:p w:rsidR="00557050" w:rsidRPr="00557050" w:rsidRDefault="00557050" w:rsidP="00CD49D6"/>
    <w:p w:rsidR="00557050" w:rsidRDefault="00557050">
      <w:pPr>
        <w:rPr>
          <w:b/>
          <w:sz w:val="36"/>
          <w:szCs w:val="36"/>
        </w:rPr>
      </w:pPr>
    </w:p>
    <w:p w:rsidR="00F45EF7" w:rsidRDefault="00F45EF7">
      <w:pPr>
        <w:rPr>
          <w:b/>
          <w:sz w:val="36"/>
          <w:szCs w:val="36"/>
        </w:rPr>
      </w:pPr>
    </w:p>
    <w:p w:rsidR="00CF1AAA" w:rsidRDefault="00CF1AAA">
      <w:pPr>
        <w:rPr>
          <w:b/>
          <w:sz w:val="36"/>
          <w:szCs w:val="36"/>
        </w:rPr>
      </w:pPr>
    </w:p>
    <w:p w:rsidR="00BF2998" w:rsidRDefault="00BF2998">
      <w:pPr>
        <w:rPr>
          <w:b/>
          <w:sz w:val="36"/>
          <w:szCs w:val="36"/>
        </w:rPr>
      </w:pPr>
    </w:p>
    <w:p w:rsidR="00BF2998" w:rsidRPr="00BF2998" w:rsidRDefault="00BF2998" w:rsidP="00513532">
      <w:pPr>
        <w:rPr>
          <w:sz w:val="21"/>
          <w:szCs w:val="21"/>
        </w:rPr>
      </w:pPr>
    </w:p>
    <w:p w:rsidR="00C15EFE" w:rsidRPr="005C5A21" w:rsidRDefault="00C15EFE" w:rsidP="001172D9">
      <w:pPr>
        <w:pStyle w:val="2"/>
        <w:rPr>
          <w:rFonts w:asciiTheme="majorEastAsia" w:hAnsiTheme="majorEastAsia"/>
          <w:sz w:val="28"/>
          <w:szCs w:val="28"/>
        </w:rPr>
      </w:pPr>
      <w:bookmarkStart w:id="19" w:name="_Toc483320450"/>
      <w:r w:rsidRPr="005C5A21">
        <w:rPr>
          <w:rFonts w:asciiTheme="majorEastAsia" w:hAnsiTheme="majorEastAsia"/>
          <w:sz w:val="28"/>
          <w:szCs w:val="28"/>
        </w:rPr>
        <w:lastRenderedPageBreak/>
        <w:t>6.1</w:t>
      </w:r>
      <w:r w:rsidRPr="005C5A21">
        <w:rPr>
          <w:rFonts w:asciiTheme="majorEastAsia" w:hAnsiTheme="majorEastAsia" w:hint="eastAsia"/>
          <w:sz w:val="28"/>
          <w:szCs w:val="28"/>
        </w:rPr>
        <w:t>进入参数设定模式</w:t>
      </w:r>
      <w:bookmarkEnd w:id="19"/>
    </w:p>
    <w:p w:rsidR="0077587D" w:rsidRPr="005C5A21" w:rsidRDefault="00AE175A" w:rsidP="0077587D">
      <w:pPr>
        <w:rPr>
          <w:rFonts w:asciiTheme="majorEastAsia" w:eastAsiaTheme="majorEastAsia" w:hAnsiTheme="majorEastAsia"/>
          <w:sz w:val="28"/>
          <w:szCs w:val="28"/>
        </w:rPr>
      </w:pPr>
      <w:r>
        <w:rPr>
          <w:rFonts w:asciiTheme="majorEastAsia" w:eastAsiaTheme="majorEastAsia" w:hAnsiTheme="majorEastAsia" w:hint="eastAsia"/>
          <w:sz w:val="28"/>
          <w:szCs w:val="28"/>
        </w:rPr>
        <w:t>在测量界面中按</w:t>
      </w:r>
      <w:r w:rsidR="00FA565C" w:rsidRPr="00FF1742">
        <w:rPr>
          <w:rFonts w:ascii="微软雅黑" w:eastAsia="微软雅黑" w:hAnsi="微软雅黑" w:cs="微软雅黑"/>
          <w:b/>
          <w:bCs/>
          <w:color w:val="000000"/>
          <w:sz w:val="28"/>
          <w:szCs w:val="28"/>
          <w:lang w:val="zh-CN"/>
        </w:rPr>
        <w:t>E</w:t>
      </w:r>
      <w:r w:rsidR="00FA565C" w:rsidRPr="00FF1742">
        <w:rPr>
          <w:rFonts w:ascii="微软雅黑" w:eastAsia="微软雅黑" w:hAnsi="微软雅黑" w:cs="微软雅黑" w:hint="eastAsia"/>
          <w:b/>
          <w:bCs/>
          <w:color w:val="000000"/>
          <w:sz w:val="28"/>
          <w:szCs w:val="28"/>
          <w:lang w:val="zh-CN"/>
        </w:rPr>
        <w:t>SC</w:t>
      </w:r>
      <w:r>
        <w:rPr>
          <w:rFonts w:asciiTheme="majorEastAsia" w:eastAsiaTheme="majorEastAsia" w:hAnsiTheme="majorEastAsia" w:cs="微软雅黑" w:hint="eastAsia"/>
          <w:bCs/>
          <w:color w:val="000000"/>
          <w:sz w:val="28"/>
          <w:szCs w:val="28"/>
          <w:lang w:val="zh-CN"/>
        </w:rPr>
        <w:t>键</w:t>
      </w:r>
      <w:r w:rsidR="00E37F2D">
        <w:rPr>
          <w:rFonts w:asciiTheme="majorEastAsia" w:eastAsiaTheme="majorEastAsia" w:hAnsiTheme="majorEastAsia" w:hint="eastAsia"/>
          <w:sz w:val="28"/>
          <w:szCs w:val="28"/>
        </w:rPr>
        <w:t>进入密码校验界面，按</w:t>
      </w:r>
      <w:r w:rsidR="00A42E9C" w:rsidRPr="005C5A21">
        <w:rPr>
          <w:rFonts w:asciiTheme="majorEastAsia" w:eastAsiaTheme="majorEastAsia" w:hAnsiTheme="majorEastAsia"/>
          <w:sz w:val="28"/>
          <w:szCs w:val="28"/>
        </w:rPr>
        <w:object w:dxaOrig="1458" w:dyaOrig="765" w14:anchorId="7B8C7E8C">
          <v:shape id="_x0000_i1048" type="#_x0000_t75" style="width:33pt;height:18pt" o:ole="">
            <v:imagedata r:id="rId63" o:title=""/>
          </v:shape>
          <o:OLEObject Type="Embed" ProgID="Visio.Drawing.15" ShapeID="_x0000_i1048" DrawAspect="Content" ObjectID="_1557318250" r:id="rId64"/>
        </w:object>
      </w:r>
      <w:r w:rsidR="00E37F2D">
        <w:rPr>
          <w:rFonts w:asciiTheme="majorEastAsia" w:eastAsiaTheme="majorEastAsia" w:hAnsiTheme="majorEastAsia" w:hint="eastAsia"/>
          <w:sz w:val="28"/>
          <w:szCs w:val="28"/>
        </w:rPr>
        <w:t>键调整至正确密码</w:t>
      </w:r>
      <w:r>
        <w:rPr>
          <w:rFonts w:asciiTheme="majorEastAsia" w:eastAsiaTheme="majorEastAsia" w:hAnsiTheme="majorEastAsia" w:hint="eastAsia"/>
          <w:sz w:val="28"/>
          <w:szCs w:val="28"/>
        </w:rPr>
        <w:t>并按</w:t>
      </w:r>
      <w:r w:rsidR="0030431F" w:rsidRPr="00FF1742">
        <w:rPr>
          <w:rFonts w:ascii="微软雅黑" w:eastAsia="微软雅黑" w:hAnsi="微软雅黑"/>
          <w:b/>
          <w:sz w:val="28"/>
          <w:szCs w:val="28"/>
        </w:rPr>
        <w:t>Enter</w:t>
      </w:r>
      <w:r>
        <w:rPr>
          <w:rFonts w:asciiTheme="majorEastAsia" w:eastAsiaTheme="majorEastAsia" w:hAnsiTheme="majorEastAsia" w:hint="eastAsia"/>
          <w:sz w:val="28"/>
          <w:szCs w:val="28"/>
        </w:rPr>
        <w:t>键</w:t>
      </w:r>
      <w:r w:rsidR="0077587D" w:rsidRPr="005C5A21">
        <w:rPr>
          <w:rFonts w:asciiTheme="majorEastAsia" w:eastAsiaTheme="majorEastAsia" w:hAnsiTheme="majorEastAsia" w:hint="eastAsia"/>
          <w:sz w:val="28"/>
          <w:szCs w:val="28"/>
        </w:rPr>
        <w:t>进入设置界面。</w:t>
      </w:r>
      <w:r w:rsidR="00811BDB" w:rsidRPr="005C5A21">
        <w:rPr>
          <w:rFonts w:asciiTheme="majorEastAsia" w:eastAsiaTheme="majorEastAsia" w:hAnsiTheme="majorEastAsia" w:hint="eastAsia"/>
          <w:sz w:val="28"/>
          <w:szCs w:val="28"/>
        </w:rPr>
        <w:t>出厂原始密码为</w:t>
      </w:r>
      <w:r w:rsidR="00811BDB" w:rsidRPr="0030431F">
        <w:rPr>
          <w:rFonts w:asciiTheme="majorEastAsia" w:eastAsiaTheme="majorEastAsia" w:hAnsiTheme="majorEastAsia" w:hint="eastAsia"/>
          <w:b/>
          <w:sz w:val="28"/>
          <w:szCs w:val="28"/>
        </w:rPr>
        <w:t>0000</w:t>
      </w:r>
      <w:r w:rsidR="00811BDB" w:rsidRPr="005C5A21">
        <w:rPr>
          <w:rFonts w:asciiTheme="majorEastAsia" w:eastAsiaTheme="majorEastAsia" w:hAnsiTheme="majorEastAsia" w:hint="eastAsia"/>
          <w:sz w:val="28"/>
          <w:szCs w:val="28"/>
        </w:rPr>
        <w:t>。</w:t>
      </w:r>
    </w:p>
    <w:p w:rsidR="0077587D" w:rsidRPr="005C5A21" w:rsidRDefault="0077587D" w:rsidP="00C15EFE">
      <w:pPr>
        <w:rPr>
          <w:rFonts w:asciiTheme="majorEastAsia" w:eastAsiaTheme="majorEastAsia" w:hAnsiTheme="majorEastAsia"/>
          <w:sz w:val="28"/>
          <w:szCs w:val="28"/>
        </w:rPr>
      </w:pPr>
      <w:r w:rsidRPr="005C5A21">
        <w:rPr>
          <w:rFonts w:asciiTheme="majorEastAsia" w:eastAsiaTheme="majorEastAsia" w:hAnsiTheme="majorEastAsia" w:hint="eastAsia"/>
          <w:sz w:val="28"/>
          <w:szCs w:val="28"/>
        </w:rPr>
        <w:t>具体流程如下图所示：</w:t>
      </w:r>
    </w:p>
    <w:p w:rsidR="00557050" w:rsidRDefault="00DF529F">
      <w:pPr>
        <w:rPr>
          <w:b/>
          <w:sz w:val="36"/>
          <w:szCs w:val="36"/>
        </w:rPr>
      </w:pPr>
      <w:r>
        <w:object w:dxaOrig="9436" w:dyaOrig="6151" w14:anchorId="675B0B78">
          <v:shape id="_x0000_i1049" type="#_x0000_t75" style="width:415.5pt;height:270.75pt" o:ole="">
            <v:imagedata r:id="rId65" o:title=""/>
          </v:shape>
          <o:OLEObject Type="Embed" ProgID="Visio.Drawing.15" ShapeID="_x0000_i1049" DrawAspect="Content" ObjectID="_1557318251" r:id="rId66"/>
        </w:object>
      </w:r>
    </w:p>
    <w:p w:rsidR="00BF2998" w:rsidRDefault="00BF2998">
      <w:pPr>
        <w:rPr>
          <w:b/>
          <w:sz w:val="36"/>
          <w:szCs w:val="36"/>
        </w:rPr>
      </w:pPr>
    </w:p>
    <w:p w:rsidR="00BF2998" w:rsidRDefault="00BF2998">
      <w:pPr>
        <w:rPr>
          <w:b/>
          <w:sz w:val="36"/>
          <w:szCs w:val="36"/>
        </w:rPr>
      </w:pPr>
    </w:p>
    <w:p w:rsidR="00BF2998" w:rsidRDefault="00BF2998">
      <w:pPr>
        <w:rPr>
          <w:b/>
          <w:sz w:val="36"/>
          <w:szCs w:val="36"/>
        </w:rPr>
      </w:pPr>
    </w:p>
    <w:p w:rsidR="00BF2998" w:rsidRDefault="00BF2998">
      <w:pPr>
        <w:rPr>
          <w:b/>
          <w:sz w:val="36"/>
          <w:szCs w:val="36"/>
        </w:rPr>
      </w:pPr>
    </w:p>
    <w:p w:rsidR="00BF2998" w:rsidRDefault="00BF2998">
      <w:pPr>
        <w:rPr>
          <w:b/>
          <w:sz w:val="36"/>
          <w:szCs w:val="36"/>
        </w:rPr>
      </w:pPr>
    </w:p>
    <w:p w:rsidR="00BF2998" w:rsidRDefault="00BF2998">
      <w:pPr>
        <w:rPr>
          <w:b/>
          <w:sz w:val="36"/>
          <w:szCs w:val="36"/>
        </w:rPr>
      </w:pPr>
    </w:p>
    <w:p w:rsidR="00BF2998" w:rsidRDefault="00BF2998">
      <w:pPr>
        <w:rPr>
          <w:b/>
          <w:sz w:val="36"/>
          <w:szCs w:val="36"/>
        </w:rPr>
      </w:pPr>
    </w:p>
    <w:p w:rsidR="00BF2998" w:rsidRDefault="00BF2998">
      <w:pPr>
        <w:rPr>
          <w:sz w:val="21"/>
          <w:szCs w:val="21"/>
        </w:rPr>
      </w:pPr>
    </w:p>
    <w:p w:rsidR="00BF2998" w:rsidRPr="00BF2998" w:rsidRDefault="00BF2998" w:rsidP="00513532">
      <w:pPr>
        <w:rPr>
          <w:sz w:val="21"/>
          <w:szCs w:val="21"/>
        </w:rPr>
      </w:pPr>
    </w:p>
    <w:p w:rsidR="00C15EFE" w:rsidRPr="005C5A21" w:rsidRDefault="00C15EFE" w:rsidP="001172D9">
      <w:pPr>
        <w:pStyle w:val="2"/>
        <w:rPr>
          <w:rFonts w:asciiTheme="majorEastAsia" w:hAnsiTheme="majorEastAsia"/>
          <w:sz w:val="28"/>
          <w:szCs w:val="28"/>
        </w:rPr>
      </w:pPr>
      <w:bookmarkStart w:id="20" w:name="_Toc483320451"/>
      <w:r w:rsidRPr="005C5A21">
        <w:rPr>
          <w:rFonts w:asciiTheme="majorEastAsia" w:hAnsiTheme="majorEastAsia"/>
          <w:sz w:val="28"/>
          <w:szCs w:val="28"/>
        </w:rPr>
        <w:lastRenderedPageBreak/>
        <w:t>6.2</w:t>
      </w:r>
      <w:r w:rsidR="00EC57CF" w:rsidRPr="005C5A21">
        <w:rPr>
          <w:rFonts w:asciiTheme="majorEastAsia" w:hAnsiTheme="majorEastAsia" w:hint="eastAsia"/>
          <w:sz w:val="28"/>
          <w:szCs w:val="28"/>
        </w:rPr>
        <w:t>语言</w:t>
      </w:r>
      <w:r w:rsidRPr="005C5A21">
        <w:rPr>
          <w:rFonts w:asciiTheme="majorEastAsia" w:hAnsiTheme="majorEastAsia" w:hint="eastAsia"/>
          <w:sz w:val="28"/>
          <w:szCs w:val="28"/>
        </w:rPr>
        <w:t>设定模式</w:t>
      </w:r>
      <w:bookmarkEnd w:id="20"/>
    </w:p>
    <w:p w:rsidR="00ED0352" w:rsidRPr="005C5A21" w:rsidRDefault="00AE175A" w:rsidP="00ED0352">
      <w:pPr>
        <w:rPr>
          <w:rFonts w:asciiTheme="majorEastAsia" w:eastAsiaTheme="majorEastAsia" w:hAnsiTheme="majorEastAsia"/>
          <w:sz w:val="28"/>
          <w:szCs w:val="28"/>
        </w:rPr>
      </w:pPr>
      <w:r>
        <w:rPr>
          <w:rFonts w:asciiTheme="majorEastAsia" w:eastAsiaTheme="majorEastAsia" w:hAnsiTheme="majorEastAsia" w:hint="eastAsia"/>
          <w:sz w:val="28"/>
          <w:szCs w:val="28"/>
        </w:rPr>
        <w:t>在设置界面中按</w:t>
      </w:r>
      <w:r w:rsidR="00A42E9C" w:rsidRPr="005C5A21">
        <w:rPr>
          <w:rFonts w:asciiTheme="majorEastAsia" w:eastAsiaTheme="majorEastAsia" w:hAnsiTheme="majorEastAsia"/>
          <w:sz w:val="28"/>
          <w:szCs w:val="28"/>
        </w:rPr>
        <w:object w:dxaOrig="1458" w:dyaOrig="765" w14:anchorId="30ADA655">
          <v:shape id="_x0000_i1050" type="#_x0000_t75" style="width:33pt;height:18pt" o:ole="">
            <v:imagedata r:id="rId63" o:title=""/>
          </v:shape>
          <o:OLEObject Type="Embed" ProgID="Visio.Drawing.15" ShapeID="_x0000_i1050" DrawAspect="Content" ObjectID="_1557318252" r:id="rId67"/>
        </w:object>
      </w:r>
      <w:r>
        <w:rPr>
          <w:rFonts w:asciiTheme="majorEastAsia" w:eastAsiaTheme="majorEastAsia" w:hAnsiTheme="majorEastAsia" w:hint="eastAsia"/>
          <w:sz w:val="28"/>
          <w:szCs w:val="28"/>
        </w:rPr>
        <w:t>键</w:t>
      </w:r>
      <w:r w:rsidR="00ED0352" w:rsidRPr="005C5A21">
        <w:rPr>
          <w:rFonts w:asciiTheme="majorEastAsia" w:eastAsiaTheme="majorEastAsia" w:hAnsiTheme="majorEastAsia" w:hint="eastAsia"/>
          <w:sz w:val="28"/>
          <w:szCs w:val="28"/>
        </w:rPr>
        <w:t>调整至</w:t>
      </w:r>
      <w:r w:rsidR="0077587D" w:rsidRPr="005C5A21">
        <w:rPr>
          <w:rFonts w:asciiTheme="majorEastAsia" w:eastAsiaTheme="majorEastAsia" w:hAnsiTheme="majorEastAsia" w:hint="eastAsia"/>
          <w:sz w:val="28"/>
          <w:szCs w:val="28"/>
        </w:rPr>
        <w:t>语言</w:t>
      </w:r>
      <w:r>
        <w:rPr>
          <w:rFonts w:asciiTheme="majorEastAsia" w:eastAsiaTheme="majorEastAsia" w:hAnsiTheme="majorEastAsia" w:hint="eastAsia"/>
          <w:sz w:val="28"/>
          <w:szCs w:val="28"/>
        </w:rPr>
        <w:t>设定选项，按</w:t>
      </w:r>
      <w:r w:rsidR="00253819">
        <w:rPr>
          <w:rFonts w:ascii="微软雅黑" w:eastAsia="微软雅黑" w:hAnsiTheme="minorHAnsi" w:cs="微软雅黑"/>
          <w:b/>
          <w:bCs/>
          <w:color w:val="000000"/>
          <w:sz w:val="19"/>
          <w:szCs w:val="19"/>
          <w:lang w:val="zh-CN"/>
        </w:rPr>
        <w:t>Enter</w:t>
      </w:r>
      <w:r>
        <w:rPr>
          <w:rFonts w:asciiTheme="majorEastAsia" w:eastAsiaTheme="majorEastAsia" w:hAnsiTheme="majorEastAsia" w:hint="eastAsia"/>
          <w:sz w:val="28"/>
          <w:szCs w:val="28"/>
        </w:rPr>
        <w:t>键进入设置菜单。按</w:t>
      </w:r>
      <w:r w:rsidR="00A42E9C" w:rsidRPr="005C5A21">
        <w:rPr>
          <w:rFonts w:asciiTheme="majorEastAsia" w:eastAsiaTheme="majorEastAsia" w:hAnsiTheme="majorEastAsia"/>
          <w:sz w:val="28"/>
          <w:szCs w:val="28"/>
        </w:rPr>
        <w:object w:dxaOrig="1458" w:dyaOrig="765" w14:anchorId="0F6FCF36">
          <v:shape id="_x0000_i1051" type="#_x0000_t75" style="width:33pt;height:18pt" o:ole="">
            <v:imagedata r:id="rId63" o:title=""/>
          </v:shape>
          <o:OLEObject Type="Embed" ProgID="Visio.Drawing.15" ShapeID="_x0000_i1051" DrawAspect="Content" ObjectID="_1557318253" r:id="rId68"/>
        </w:object>
      </w:r>
      <w:r>
        <w:rPr>
          <w:rFonts w:asciiTheme="majorEastAsia" w:eastAsiaTheme="majorEastAsia" w:hAnsiTheme="majorEastAsia" w:hint="eastAsia"/>
          <w:sz w:val="28"/>
          <w:szCs w:val="28"/>
        </w:rPr>
        <w:t>键</w:t>
      </w:r>
      <w:r w:rsidR="00ED0352" w:rsidRPr="005C5A21">
        <w:rPr>
          <w:rFonts w:asciiTheme="majorEastAsia" w:eastAsiaTheme="majorEastAsia" w:hAnsiTheme="majorEastAsia" w:hint="eastAsia"/>
          <w:sz w:val="28"/>
          <w:szCs w:val="28"/>
        </w:rPr>
        <w:t>调整至所需</w:t>
      </w:r>
      <w:r w:rsidR="0077587D" w:rsidRPr="005C5A21">
        <w:rPr>
          <w:rFonts w:asciiTheme="majorEastAsia" w:eastAsiaTheme="majorEastAsia" w:hAnsiTheme="majorEastAsia" w:hint="eastAsia"/>
          <w:sz w:val="28"/>
          <w:szCs w:val="28"/>
        </w:rPr>
        <w:t>语言</w:t>
      </w:r>
      <w:r>
        <w:rPr>
          <w:rFonts w:asciiTheme="majorEastAsia" w:eastAsiaTheme="majorEastAsia" w:hAnsiTheme="majorEastAsia" w:hint="eastAsia"/>
          <w:sz w:val="28"/>
          <w:szCs w:val="28"/>
        </w:rPr>
        <w:t>并按</w:t>
      </w:r>
      <w:r w:rsidR="00253819">
        <w:rPr>
          <w:rFonts w:ascii="微软雅黑" w:eastAsia="微软雅黑" w:hAnsiTheme="minorHAnsi" w:cs="微软雅黑"/>
          <w:b/>
          <w:bCs/>
          <w:color w:val="000000"/>
          <w:sz w:val="19"/>
          <w:szCs w:val="19"/>
          <w:lang w:val="zh-CN"/>
        </w:rPr>
        <w:t>Enter</w:t>
      </w:r>
      <w:r>
        <w:rPr>
          <w:rFonts w:asciiTheme="majorEastAsia" w:eastAsiaTheme="majorEastAsia" w:hAnsiTheme="majorEastAsia" w:hint="eastAsia"/>
          <w:sz w:val="28"/>
          <w:szCs w:val="28"/>
        </w:rPr>
        <w:t>键</w:t>
      </w:r>
      <w:r w:rsidR="00ED0352" w:rsidRPr="005C5A21">
        <w:rPr>
          <w:rFonts w:asciiTheme="majorEastAsia" w:eastAsiaTheme="majorEastAsia" w:hAnsiTheme="majorEastAsia" w:hint="eastAsia"/>
          <w:sz w:val="28"/>
          <w:szCs w:val="28"/>
        </w:rPr>
        <w:t>完成</w:t>
      </w:r>
      <w:r w:rsidR="0077587D" w:rsidRPr="005C5A21">
        <w:rPr>
          <w:rFonts w:asciiTheme="majorEastAsia" w:eastAsiaTheme="majorEastAsia" w:hAnsiTheme="majorEastAsia" w:hint="eastAsia"/>
          <w:sz w:val="28"/>
          <w:szCs w:val="28"/>
        </w:rPr>
        <w:t>系统</w:t>
      </w:r>
      <w:r w:rsidR="00811BDB">
        <w:rPr>
          <w:rFonts w:asciiTheme="majorEastAsia" w:eastAsiaTheme="majorEastAsia" w:hAnsiTheme="majorEastAsia" w:hint="eastAsia"/>
          <w:sz w:val="28"/>
          <w:szCs w:val="28"/>
        </w:rPr>
        <w:t>修改。</w:t>
      </w:r>
    </w:p>
    <w:p w:rsidR="00ED0352" w:rsidRDefault="00ED0352" w:rsidP="00C15EFE">
      <w:pPr>
        <w:rPr>
          <w:b/>
          <w:sz w:val="36"/>
          <w:szCs w:val="36"/>
        </w:rPr>
      </w:pPr>
      <w:r w:rsidRPr="005C5A21">
        <w:rPr>
          <w:rFonts w:asciiTheme="majorEastAsia" w:eastAsiaTheme="majorEastAsia" w:hAnsiTheme="majorEastAsia" w:hint="eastAsia"/>
          <w:sz w:val="28"/>
          <w:szCs w:val="28"/>
        </w:rPr>
        <w:t>具体流程如下图所示：</w:t>
      </w:r>
    </w:p>
    <w:p w:rsidR="00292E66" w:rsidRPr="007857F4" w:rsidRDefault="00253819" w:rsidP="007857F4">
      <w:r>
        <w:object w:dxaOrig="9375" w:dyaOrig="6150" w14:anchorId="7D84224C">
          <v:shape id="_x0000_i1052" type="#_x0000_t75" style="width:413.25pt;height:273pt" o:ole="">
            <v:imagedata r:id="rId69" o:title=""/>
          </v:shape>
          <o:OLEObject Type="Embed" ProgID="Visio.Drawing.15" ShapeID="_x0000_i1052" DrawAspect="Content" ObjectID="_1557318254" r:id="rId70"/>
        </w:object>
      </w:r>
    </w:p>
    <w:p w:rsidR="00BF2998" w:rsidRDefault="00BF2998">
      <w:pPr>
        <w:rPr>
          <w:b/>
          <w:sz w:val="36"/>
          <w:szCs w:val="36"/>
        </w:rPr>
      </w:pPr>
    </w:p>
    <w:p w:rsidR="00BF2998" w:rsidRDefault="00BF2998">
      <w:pPr>
        <w:rPr>
          <w:b/>
          <w:sz w:val="36"/>
          <w:szCs w:val="36"/>
        </w:rPr>
      </w:pPr>
    </w:p>
    <w:p w:rsidR="00BF2998" w:rsidRDefault="00BF2998">
      <w:pPr>
        <w:rPr>
          <w:b/>
          <w:sz w:val="36"/>
          <w:szCs w:val="36"/>
        </w:rPr>
      </w:pPr>
    </w:p>
    <w:p w:rsidR="00BF2998" w:rsidRDefault="00BF2998">
      <w:pPr>
        <w:rPr>
          <w:b/>
          <w:sz w:val="36"/>
          <w:szCs w:val="36"/>
        </w:rPr>
      </w:pPr>
    </w:p>
    <w:p w:rsidR="00BF2998" w:rsidRPr="00BF2998" w:rsidRDefault="00BF2998" w:rsidP="00513532">
      <w:pPr>
        <w:rPr>
          <w:sz w:val="21"/>
          <w:szCs w:val="21"/>
        </w:rPr>
      </w:pPr>
    </w:p>
    <w:p w:rsidR="00C15EFE" w:rsidRPr="005C5A21" w:rsidRDefault="00C15EFE" w:rsidP="001172D9">
      <w:pPr>
        <w:pStyle w:val="2"/>
        <w:rPr>
          <w:rFonts w:asciiTheme="majorEastAsia" w:hAnsiTheme="majorEastAsia"/>
          <w:sz w:val="28"/>
          <w:szCs w:val="28"/>
        </w:rPr>
      </w:pPr>
      <w:bookmarkStart w:id="21" w:name="_Toc483320452"/>
      <w:r w:rsidRPr="005C5A21">
        <w:rPr>
          <w:rFonts w:asciiTheme="majorEastAsia" w:hAnsiTheme="majorEastAsia"/>
          <w:sz w:val="28"/>
          <w:szCs w:val="28"/>
        </w:rPr>
        <w:lastRenderedPageBreak/>
        <w:t>6.3</w:t>
      </w:r>
      <w:r w:rsidR="00EC57CF" w:rsidRPr="005C5A21">
        <w:rPr>
          <w:rFonts w:asciiTheme="majorEastAsia" w:hAnsiTheme="majorEastAsia" w:hint="eastAsia"/>
          <w:sz w:val="28"/>
          <w:szCs w:val="28"/>
        </w:rPr>
        <w:t>密码</w:t>
      </w:r>
      <w:r w:rsidRPr="005C5A21">
        <w:rPr>
          <w:rFonts w:asciiTheme="majorEastAsia" w:hAnsiTheme="majorEastAsia" w:hint="eastAsia"/>
          <w:sz w:val="28"/>
          <w:szCs w:val="28"/>
        </w:rPr>
        <w:t>设定模式</w:t>
      </w:r>
      <w:bookmarkEnd w:id="21"/>
    </w:p>
    <w:p w:rsidR="008A3BE4" w:rsidRPr="005C5A21" w:rsidRDefault="00AE175A" w:rsidP="00C15EFE">
      <w:pPr>
        <w:rPr>
          <w:rFonts w:asciiTheme="majorEastAsia" w:eastAsiaTheme="majorEastAsia" w:hAnsiTheme="majorEastAsia"/>
          <w:sz w:val="28"/>
          <w:szCs w:val="28"/>
        </w:rPr>
      </w:pPr>
      <w:r>
        <w:rPr>
          <w:rFonts w:asciiTheme="majorEastAsia" w:eastAsiaTheme="majorEastAsia" w:hAnsiTheme="majorEastAsia" w:hint="eastAsia"/>
          <w:sz w:val="28"/>
          <w:szCs w:val="28"/>
        </w:rPr>
        <w:t>在设置界面中按</w:t>
      </w:r>
      <w:r w:rsidR="00A42E9C" w:rsidRPr="005C5A21">
        <w:rPr>
          <w:rFonts w:asciiTheme="majorEastAsia" w:eastAsiaTheme="majorEastAsia" w:hAnsiTheme="majorEastAsia"/>
          <w:sz w:val="28"/>
          <w:szCs w:val="28"/>
        </w:rPr>
        <w:object w:dxaOrig="1458" w:dyaOrig="765" w14:anchorId="15677331">
          <v:shape id="_x0000_i1053" type="#_x0000_t75" style="width:33pt;height:18pt" o:ole="">
            <v:imagedata r:id="rId63" o:title=""/>
          </v:shape>
          <o:OLEObject Type="Embed" ProgID="Visio.Drawing.15" ShapeID="_x0000_i1053" DrawAspect="Content" ObjectID="_1557318255" r:id="rId71"/>
        </w:object>
      </w:r>
      <w:r>
        <w:rPr>
          <w:rFonts w:asciiTheme="majorEastAsia" w:eastAsiaTheme="majorEastAsia" w:hAnsiTheme="majorEastAsia" w:hint="eastAsia"/>
          <w:sz w:val="28"/>
          <w:szCs w:val="28"/>
        </w:rPr>
        <w:t>键调整至密码设定选项，按</w:t>
      </w:r>
      <w:r w:rsidR="00253819">
        <w:rPr>
          <w:rFonts w:ascii="微软雅黑" w:eastAsia="微软雅黑" w:hAnsiTheme="minorHAnsi" w:cs="微软雅黑"/>
          <w:b/>
          <w:bCs/>
          <w:color w:val="000000"/>
          <w:sz w:val="19"/>
          <w:szCs w:val="19"/>
          <w:lang w:val="zh-CN"/>
        </w:rPr>
        <w:t>Enter</w:t>
      </w:r>
      <w:r>
        <w:rPr>
          <w:rFonts w:asciiTheme="majorEastAsia" w:eastAsiaTheme="majorEastAsia" w:hAnsiTheme="majorEastAsia" w:hint="eastAsia"/>
          <w:sz w:val="28"/>
          <w:szCs w:val="28"/>
        </w:rPr>
        <w:t>键进入设置菜单。按</w:t>
      </w:r>
      <w:r w:rsidR="00A42E9C" w:rsidRPr="005C5A21">
        <w:rPr>
          <w:rFonts w:asciiTheme="majorEastAsia" w:eastAsiaTheme="majorEastAsia" w:hAnsiTheme="majorEastAsia"/>
          <w:sz w:val="28"/>
          <w:szCs w:val="28"/>
        </w:rPr>
        <w:object w:dxaOrig="1458" w:dyaOrig="765" w14:anchorId="486BECC5">
          <v:shape id="_x0000_i1054" type="#_x0000_t75" style="width:33pt;height:18pt" o:ole="">
            <v:imagedata r:id="rId63" o:title=""/>
          </v:shape>
          <o:OLEObject Type="Embed" ProgID="Visio.Drawing.15" ShapeID="_x0000_i1054" DrawAspect="Content" ObjectID="_1557318256" r:id="rId72"/>
        </w:object>
      </w:r>
      <w:r w:rsidR="0030431F">
        <w:rPr>
          <w:rFonts w:asciiTheme="majorEastAsia" w:eastAsiaTheme="majorEastAsia" w:hAnsiTheme="majorEastAsia" w:hint="eastAsia"/>
          <w:sz w:val="28"/>
          <w:szCs w:val="28"/>
        </w:rPr>
        <w:t>键调整至所需密码值</w:t>
      </w:r>
      <w:r>
        <w:rPr>
          <w:rFonts w:asciiTheme="majorEastAsia" w:eastAsiaTheme="majorEastAsia" w:hAnsiTheme="majorEastAsia" w:hint="eastAsia"/>
          <w:sz w:val="28"/>
          <w:szCs w:val="28"/>
        </w:rPr>
        <w:t>并按</w:t>
      </w:r>
      <w:r w:rsidR="00253819">
        <w:rPr>
          <w:rFonts w:ascii="微软雅黑" w:eastAsia="微软雅黑" w:hAnsiTheme="minorHAnsi" w:cs="微软雅黑"/>
          <w:b/>
          <w:bCs/>
          <w:color w:val="000000"/>
          <w:sz w:val="19"/>
          <w:szCs w:val="19"/>
          <w:lang w:val="zh-CN"/>
        </w:rPr>
        <w:t>Enter</w:t>
      </w:r>
      <w:r>
        <w:rPr>
          <w:rFonts w:asciiTheme="majorEastAsia" w:eastAsiaTheme="majorEastAsia" w:hAnsiTheme="majorEastAsia" w:hint="eastAsia"/>
          <w:sz w:val="28"/>
          <w:szCs w:val="28"/>
        </w:rPr>
        <w:t>键</w:t>
      </w:r>
      <w:r w:rsidR="00636624" w:rsidRPr="005C5A21">
        <w:rPr>
          <w:rFonts w:asciiTheme="majorEastAsia" w:eastAsiaTheme="majorEastAsia" w:hAnsiTheme="majorEastAsia" w:hint="eastAsia"/>
          <w:sz w:val="28"/>
          <w:szCs w:val="28"/>
        </w:rPr>
        <w:t>完成密码修改。</w:t>
      </w:r>
      <w:r w:rsidR="008A3BE4" w:rsidRPr="005C5A21">
        <w:rPr>
          <w:rFonts w:asciiTheme="majorEastAsia" w:eastAsiaTheme="majorEastAsia" w:hAnsiTheme="majorEastAsia" w:hint="eastAsia"/>
          <w:sz w:val="28"/>
          <w:szCs w:val="28"/>
        </w:rPr>
        <w:t>出厂原始密码为</w:t>
      </w:r>
      <w:r w:rsidR="008A3BE4" w:rsidRPr="0030431F">
        <w:rPr>
          <w:rFonts w:asciiTheme="majorEastAsia" w:eastAsiaTheme="majorEastAsia" w:hAnsiTheme="majorEastAsia" w:hint="eastAsia"/>
          <w:b/>
          <w:sz w:val="28"/>
          <w:szCs w:val="28"/>
        </w:rPr>
        <w:t>0000</w:t>
      </w:r>
      <w:r w:rsidR="008A3BE4" w:rsidRPr="005C5A21">
        <w:rPr>
          <w:rFonts w:asciiTheme="majorEastAsia" w:eastAsiaTheme="majorEastAsia" w:hAnsiTheme="majorEastAsia" w:hint="eastAsia"/>
          <w:sz w:val="28"/>
          <w:szCs w:val="28"/>
        </w:rPr>
        <w:t>。</w:t>
      </w:r>
    </w:p>
    <w:p w:rsidR="00636624" w:rsidRPr="005C5A21" w:rsidRDefault="00636624" w:rsidP="00C15EFE">
      <w:pPr>
        <w:rPr>
          <w:rFonts w:asciiTheme="majorEastAsia" w:eastAsiaTheme="majorEastAsia" w:hAnsiTheme="majorEastAsia"/>
          <w:sz w:val="28"/>
          <w:szCs w:val="28"/>
        </w:rPr>
      </w:pPr>
      <w:r w:rsidRPr="005C5A21">
        <w:rPr>
          <w:rFonts w:asciiTheme="majorEastAsia" w:eastAsiaTheme="majorEastAsia" w:hAnsiTheme="majorEastAsia" w:hint="eastAsia"/>
          <w:sz w:val="28"/>
          <w:szCs w:val="28"/>
        </w:rPr>
        <w:t>具体流程如下图所示：</w:t>
      </w:r>
    </w:p>
    <w:p w:rsidR="00611A07" w:rsidRDefault="00253819" w:rsidP="00611A07">
      <w:r>
        <w:object w:dxaOrig="19125" w:dyaOrig="12330" w14:anchorId="79CB23B5">
          <v:shape id="_x0000_i1055" type="#_x0000_t75" style="width:461.25pt;height:344.25pt" o:ole="">
            <v:imagedata r:id="rId73" o:title=""/>
          </v:shape>
          <o:OLEObject Type="Embed" ProgID="Visio.Drawing.15" ShapeID="_x0000_i1055" DrawAspect="Content" ObjectID="_1557318257" r:id="rId74"/>
        </w:object>
      </w:r>
    </w:p>
    <w:p w:rsidR="00611A07" w:rsidRDefault="00611A07" w:rsidP="00611A07"/>
    <w:p w:rsidR="00611A07" w:rsidRDefault="00611A07" w:rsidP="00611A07"/>
    <w:p w:rsidR="00611A07" w:rsidRDefault="00611A07" w:rsidP="00611A07"/>
    <w:p w:rsidR="00611A07" w:rsidRDefault="00611A07" w:rsidP="00611A07"/>
    <w:p w:rsidR="00611A07" w:rsidRDefault="00611A07" w:rsidP="00611A07"/>
    <w:p w:rsidR="00611A07" w:rsidRDefault="00611A07" w:rsidP="00611A07"/>
    <w:p w:rsidR="00611A07" w:rsidRDefault="00611A07" w:rsidP="00611A07"/>
    <w:p w:rsidR="00611A07" w:rsidRDefault="00611A07" w:rsidP="00611A07"/>
    <w:p w:rsidR="00611A07" w:rsidRDefault="00611A07" w:rsidP="00611A07"/>
    <w:p w:rsidR="00513532" w:rsidRDefault="00513532" w:rsidP="00513532"/>
    <w:p w:rsidR="00C15EFE" w:rsidRPr="001A40A9" w:rsidRDefault="00C15EFE" w:rsidP="001A40A9">
      <w:pPr>
        <w:pStyle w:val="2"/>
        <w:rPr>
          <w:rFonts w:asciiTheme="majorEastAsia" w:hAnsiTheme="majorEastAsia"/>
          <w:sz w:val="28"/>
          <w:szCs w:val="28"/>
        </w:rPr>
      </w:pPr>
      <w:bookmarkStart w:id="22" w:name="_Toc483320453"/>
      <w:r w:rsidRPr="005C5A21">
        <w:rPr>
          <w:rFonts w:asciiTheme="majorEastAsia" w:hAnsiTheme="majorEastAsia"/>
          <w:sz w:val="28"/>
          <w:szCs w:val="28"/>
        </w:rPr>
        <w:lastRenderedPageBreak/>
        <w:t>6.4</w:t>
      </w:r>
      <w:r w:rsidR="009824CC" w:rsidRPr="005C5A21">
        <w:rPr>
          <w:rFonts w:asciiTheme="majorEastAsia" w:hAnsiTheme="majorEastAsia" w:hint="eastAsia"/>
          <w:sz w:val="28"/>
          <w:szCs w:val="28"/>
        </w:rPr>
        <w:t>电极类型</w:t>
      </w:r>
      <w:r w:rsidRPr="005C5A21">
        <w:rPr>
          <w:rFonts w:asciiTheme="majorEastAsia" w:hAnsiTheme="majorEastAsia" w:hint="eastAsia"/>
          <w:sz w:val="28"/>
          <w:szCs w:val="28"/>
        </w:rPr>
        <w:t>设定模式</w:t>
      </w:r>
      <w:bookmarkEnd w:id="22"/>
    </w:p>
    <w:p w:rsidR="00C85680" w:rsidRPr="005C5A21" w:rsidRDefault="00AE175A" w:rsidP="00C85680">
      <w:pPr>
        <w:rPr>
          <w:rFonts w:asciiTheme="majorEastAsia" w:eastAsiaTheme="majorEastAsia" w:hAnsiTheme="majorEastAsia"/>
          <w:sz w:val="28"/>
          <w:szCs w:val="28"/>
        </w:rPr>
      </w:pPr>
      <w:r>
        <w:rPr>
          <w:rFonts w:asciiTheme="majorEastAsia" w:eastAsiaTheme="majorEastAsia" w:hAnsiTheme="majorEastAsia" w:hint="eastAsia"/>
          <w:sz w:val="28"/>
          <w:szCs w:val="28"/>
        </w:rPr>
        <w:t>在设置界面中按</w:t>
      </w:r>
      <w:r w:rsidR="00BD4D75" w:rsidRPr="005C5A21">
        <w:rPr>
          <w:rFonts w:asciiTheme="majorEastAsia" w:eastAsiaTheme="majorEastAsia" w:hAnsiTheme="majorEastAsia"/>
          <w:sz w:val="28"/>
          <w:szCs w:val="28"/>
        </w:rPr>
        <w:object w:dxaOrig="1367" w:dyaOrig="765" w14:anchorId="236AB1CF">
          <v:shape id="_x0000_i1056" type="#_x0000_t75" style="width:27pt;height:15pt" o:ole="">
            <v:imagedata r:id="rId75" o:title=""/>
          </v:shape>
          <o:OLEObject Type="Embed" ProgID="Visio.Drawing.15" ShapeID="_x0000_i1056" DrawAspect="Content" ObjectID="_1557318258" r:id="rId76"/>
        </w:object>
      </w:r>
      <w:r>
        <w:rPr>
          <w:rFonts w:asciiTheme="majorEastAsia" w:eastAsiaTheme="majorEastAsia" w:hAnsiTheme="majorEastAsia" w:hint="eastAsia"/>
          <w:sz w:val="28"/>
          <w:szCs w:val="28"/>
        </w:rPr>
        <w:t>键调整至测量模式选项，按</w:t>
      </w:r>
      <w:r w:rsidR="00253819">
        <w:rPr>
          <w:rFonts w:ascii="微软雅黑" w:eastAsia="微软雅黑" w:hAnsiTheme="minorHAnsi" w:cs="微软雅黑"/>
          <w:b/>
          <w:bCs/>
          <w:color w:val="000000"/>
          <w:sz w:val="19"/>
          <w:szCs w:val="19"/>
          <w:lang w:val="zh-CN"/>
        </w:rPr>
        <w:t>Enter</w:t>
      </w:r>
      <w:r>
        <w:rPr>
          <w:rFonts w:asciiTheme="majorEastAsia" w:eastAsiaTheme="majorEastAsia" w:hAnsiTheme="majorEastAsia" w:hint="eastAsia"/>
          <w:sz w:val="28"/>
          <w:szCs w:val="28"/>
        </w:rPr>
        <w:t>键</w:t>
      </w:r>
      <w:r w:rsidR="00C85680" w:rsidRPr="005C5A21">
        <w:rPr>
          <w:rFonts w:asciiTheme="majorEastAsia" w:eastAsiaTheme="majorEastAsia" w:hAnsiTheme="majorEastAsia" w:hint="eastAsia"/>
          <w:sz w:val="28"/>
          <w:szCs w:val="28"/>
        </w:rPr>
        <w:t>进入设置菜单。</w:t>
      </w:r>
    </w:p>
    <w:p w:rsidR="00636624" w:rsidRPr="005C5A21" w:rsidRDefault="00AE175A" w:rsidP="00C85680">
      <w:pPr>
        <w:rPr>
          <w:rFonts w:asciiTheme="majorEastAsia" w:eastAsiaTheme="majorEastAsia" w:hAnsiTheme="majorEastAsia"/>
          <w:sz w:val="28"/>
          <w:szCs w:val="28"/>
        </w:rPr>
      </w:pPr>
      <w:r>
        <w:rPr>
          <w:rFonts w:asciiTheme="majorEastAsia" w:eastAsiaTheme="majorEastAsia" w:hAnsiTheme="majorEastAsia" w:hint="eastAsia"/>
          <w:sz w:val="28"/>
          <w:szCs w:val="28"/>
        </w:rPr>
        <w:t>在设置界面中按</w:t>
      </w:r>
      <w:r w:rsidR="00BD4D75" w:rsidRPr="005C5A21">
        <w:rPr>
          <w:rFonts w:asciiTheme="majorEastAsia" w:eastAsiaTheme="majorEastAsia" w:hAnsiTheme="majorEastAsia"/>
          <w:sz w:val="28"/>
          <w:szCs w:val="28"/>
        </w:rPr>
        <w:object w:dxaOrig="1367" w:dyaOrig="765" w14:anchorId="3D9641AF">
          <v:shape id="_x0000_i1057" type="#_x0000_t75" style="width:30pt;height:15pt" o:ole="">
            <v:imagedata r:id="rId77" o:title=""/>
          </v:shape>
          <o:OLEObject Type="Embed" ProgID="Visio.Drawing.15" ShapeID="_x0000_i1057" DrawAspect="Content" ObjectID="_1557318259" r:id="rId78"/>
        </w:object>
      </w:r>
      <w:r>
        <w:rPr>
          <w:rFonts w:asciiTheme="majorEastAsia" w:eastAsiaTheme="majorEastAsia" w:hAnsiTheme="majorEastAsia" w:hint="eastAsia"/>
          <w:sz w:val="28"/>
          <w:szCs w:val="28"/>
        </w:rPr>
        <w:t>键调整至相应电极选项，按</w:t>
      </w:r>
      <w:r w:rsidR="00253819">
        <w:rPr>
          <w:rFonts w:ascii="微软雅黑" w:eastAsia="微软雅黑" w:hAnsiTheme="minorHAnsi" w:cs="微软雅黑"/>
          <w:b/>
          <w:bCs/>
          <w:color w:val="000000"/>
          <w:sz w:val="19"/>
          <w:szCs w:val="19"/>
          <w:lang w:val="zh-CN"/>
        </w:rPr>
        <w:t>Enter</w:t>
      </w:r>
      <w:r>
        <w:rPr>
          <w:rFonts w:asciiTheme="majorEastAsia" w:eastAsiaTheme="majorEastAsia" w:hAnsiTheme="majorEastAsia" w:hint="eastAsia"/>
          <w:sz w:val="28"/>
          <w:szCs w:val="28"/>
        </w:rPr>
        <w:t>键</w:t>
      </w:r>
      <w:r w:rsidR="00C85680" w:rsidRPr="005C5A21">
        <w:rPr>
          <w:rFonts w:asciiTheme="majorEastAsia" w:eastAsiaTheme="majorEastAsia" w:hAnsiTheme="majorEastAsia" w:hint="eastAsia"/>
          <w:sz w:val="28"/>
          <w:szCs w:val="28"/>
        </w:rPr>
        <w:t>完成测量模式的设定</w:t>
      </w:r>
      <w:r w:rsidR="00150A13" w:rsidRPr="005C5A21">
        <w:rPr>
          <w:rFonts w:asciiTheme="majorEastAsia" w:eastAsiaTheme="majorEastAsia" w:hAnsiTheme="majorEastAsia" w:hint="eastAsia"/>
          <w:sz w:val="28"/>
          <w:szCs w:val="28"/>
        </w:rPr>
        <w:t>。</w:t>
      </w:r>
    </w:p>
    <w:p w:rsidR="00636624" w:rsidRPr="005C5A21" w:rsidRDefault="00506201" w:rsidP="00C85680">
      <w:pPr>
        <w:rPr>
          <w:rFonts w:asciiTheme="majorEastAsia" w:eastAsiaTheme="majorEastAsia" w:hAnsiTheme="majorEastAsia"/>
          <w:sz w:val="28"/>
          <w:szCs w:val="28"/>
        </w:rPr>
      </w:pPr>
      <w:r w:rsidRPr="005C5A21">
        <w:rPr>
          <w:rFonts w:asciiTheme="majorEastAsia" w:eastAsiaTheme="majorEastAsia" w:hAnsiTheme="majorEastAsia" w:hint="eastAsia"/>
          <w:sz w:val="28"/>
          <w:szCs w:val="28"/>
        </w:rPr>
        <w:t>具体操作流程如下图所示</w:t>
      </w:r>
      <w:r w:rsidR="00150A13" w:rsidRPr="005C5A21">
        <w:rPr>
          <w:rFonts w:asciiTheme="majorEastAsia" w:eastAsiaTheme="majorEastAsia" w:hAnsiTheme="majorEastAsia" w:hint="eastAsia"/>
          <w:sz w:val="28"/>
          <w:szCs w:val="28"/>
        </w:rPr>
        <w:t>:</w:t>
      </w:r>
    </w:p>
    <w:p w:rsidR="004658E4" w:rsidRPr="00C15EFE" w:rsidRDefault="00253819" w:rsidP="00C15EFE">
      <w:pPr>
        <w:rPr>
          <w:b/>
          <w:sz w:val="36"/>
          <w:szCs w:val="36"/>
        </w:rPr>
      </w:pPr>
      <w:r>
        <w:object w:dxaOrig="14760" w:dyaOrig="8925" w14:anchorId="3F6834A2">
          <v:shape id="_x0000_i1058" type="#_x0000_t75" style="width:464.25pt;height:320.25pt" o:ole="">
            <v:imagedata r:id="rId79" o:title=""/>
          </v:shape>
          <o:OLEObject Type="Embed" ProgID="Visio.Drawing.15" ShapeID="_x0000_i1058" DrawAspect="Content" ObjectID="_1557318260" r:id="rId80"/>
        </w:object>
      </w:r>
    </w:p>
    <w:p w:rsidR="00544F1B" w:rsidRDefault="00544F1B">
      <w:pPr>
        <w:rPr>
          <w:b/>
          <w:sz w:val="36"/>
          <w:szCs w:val="36"/>
        </w:rPr>
      </w:pPr>
    </w:p>
    <w:p w:rsidR="00611A07" w:rsidRDefault="00611A07">
      <w:pPr>
        <w:rPr>
          <w:b/>
          <w:sz w:val="36"/>
          <w:szCs w:val="36"/>
        </w:rPr>
      </w:pPr>
    </w:p>
    <w:p w:rsidR="00611A07" w:rsidRDefault="00611A07">
      <w:pPr>
        <w:rPr>
          <w:b/>
          <w:sz w:val="36"/>
          <w:szCs w:val="36"/>
        </w:rPr>
      </w:pPr>
    </w:p>
    <w:p w:rsidR="00611A07" w:rsidRDefault="00611A07">
      <w:pPr>
        <w:rPr>
          <w:b/>
          <w:sz w:val="36"/>
          <w:szCs w:val="36"/>
        </w:rPr>
      </w:pPr>
    </w:p>
    <w:p w:rsidR="00611A07" w:rsidRPr="00611A07" w:rsidRDefault="00611A07" w:rsidP="00513532">
      <w:pPr>
        <w:rPr>
          <w:sz w:val="21"/>
          <w:szCs w:val="21"/>
        </w:rPr>
      </w:pPr>
    </w:p>
    <w:p w:rsidR="003C460D" w:rsidRPr="005C5A21" w:rsidRDefault="00C15EFE" w:rsidP="001172D9">
      <w:pPr>
        <w:pStyle w:val="2"/>
        <w:rPr>
          <w:rFonts w:asciiTheme="majorEastAsia" w:hAnsiTheme="majorEastAsia"/>
          <w:sz w:val="28"/>
          <w:szCs w:val="28"/>
        </w:rPr>
      </w:pPr>
      <w:bookmarkStart w:id="23" w:name="_Toc483320454"/>
      <w:r w:rsidRPr="005C5A21">
        <w:rPr>
          <w:rFonts w:asciiTheme="majorEastAsia" w:hAnsiTheme="majorEastAsia"/>
          <w:sz w:val="28"/>
          <w:szCs w:val="28"/>
        </w:rPr>
        <w:lastRenderedPageBreak/>
        <w:t>6.5</w:t>
      </w:r>
      <w:r w:rsidR="009824CC" w:rsidRPr="005C5A21">
        <w:rPr>
          <w:rFonts w:asciiTheme="majorEastAsia" w:hAnsiTheme="majorEastAsia" w:hint="eastAsia"/>
          <w:sz w:val="28"/>
          <w:szCs w:val="28"/>
        </w:rPr>
        <w:t>校正</w:t>
      </w:r>
      <w:r w:rsidRPr="005C5A21">
        <w:rPr>
          <w:rFonts w:asciiTheme="majorEastAsia" w:hAnsiTheme="majorEastAsia" w:hint="eastAsia"/>
          <w:sz w:val="28"/>
          <w:szCs w:val="28"/>
        </w:rPr>
        <w:t>设定模式</w:t>
      </w:r>
      <w:bookmarkEnd w:id="23"/>
    </w:p>
    <w:p w:rsidR="003C460D" w:rsidRPr="00513532" w:rsidRDefault="003C460D" w:rsidP="00513532">
      <w:pPr>
        <w:spacing w:line="360" w:lineRule="auto"/>
        <w:rPr>
          <w:rFonts w:asciiTheme="majorEastAsia" w:eastAsiaTheme="majorEastAsia" w:hAnsiTheme="majorEastAsia"/>
          <w:sz w:val="24"/>
          <w:szCs w:val="24"/>
        </w:rPr>
      </w:pPr>
      <w:r w:rsidRPr="00513532">
        <w:rPr>
          <w:rFonts w:asciiTheme="majorEastAsia" w:eastAsiaTheme="majorEastAsia" w:hAnsiTheme="majorEastAsia" w:hint="eastAsia"/>
          <w:sz w:val="24"/>
          <w:szCs w:val="24"/>
        </w:rPr>
        <w:t>系统校正界面根据电极类型的不同分为pH和</w:t>
      </w:r>
      <w:r w:rsidRPr="00513532">
        <w:rPr>
          <w:rFonts w:asciiTheme="majorEastAsia" w:eastAsiaTheme="majorEastAsia" w:hAnsiTheme="majorEastAsia"/>
          <w:sz w:val="24"/>
          <w:szCs w:val="24"/>
        </w:rPr>
        <w:t>ORP</w:t>
      </w:r>
      <w:r w:rsidRPr="00513532">
        <w:rPr>
          <w:rFonts w:asciiTheme="majorEastAsia" w:eastAsiaTheme="majorEastAsia" w:hAnsiTheme="majorEastAsia" w:hint="eastAsia"/>
          <w:sz w:val="24"/>
          <w:szCs w:val="24"/>
        </w:rPr>
        <w:t>校正界面。</w:t>
      </w:r>
    </w:p>
    <w:p w:rsidR="00542AC8" w:rsidRPr="00513532" w:rsidRDefault="003C460D" w:rsidP="00513532">
      <w:pPr>
        <w:spacing w:line="360" w:lineRule="auto"/>
        <w:rPr>
          <w:rFonts w:asciiTheme="majorEastAsia" w:eastAsiaTheme="majorEastAsia" w:hAnsiTheme="majorEastAsia"/>
          <w:sz w:val="24"/>
          <w:szCs w:val="24"/>
        </w:rPr>
      </w:pPr>
      <w:r w:rsidRPr="00513532">
        <w:rPr>
          <w:rFonts w:asciiTheme="majorEastAsia" w:eastAsiaTheme="majorEastAsia" w:hAnsiTheme="majorEastAsia" w:hint="eastAsia"/>
          <w:sz w:val="24"/>
          <w:szCs w:val="24"/>
        </w:rPr>
        <w:t>在pH</w:t>
      </w:r>
      <w:r w:rsidR="00683CC8">
        <w:rPr>
          <w:rFonts w:asciiTheme="majorEastAsia" w:eastAsiaTheme="majorEastAsia" w:hAnsiTheme="majorEastAsia" w:hint="eastAsia"/>
          <w:sz w:val="24"/>
          <w:szCs w:val="24"/>
        </w:rPr>
        <w:t>校正为</w:t>
      </w:r>
      <w:r w:rsidRPr="00513532">
        <w:rPr>
          <w:rFonts w:asciiTheme="majorEastAsia" w:eastAsiaTheme="majorEastAsia" w:hAnsiTheme="majorEastAsia" w:hint="eastAsia"/>
          <w:sz w:val="24"/>
          <w:szCs w:val="24"/>
        </w:rPr>
        <w:t>，用户可以选择4.00-6.86；6.86-9.18；4.00-7.00；7.00-10.00四种两点校正模式。以</w:t>
      </w:r>
      <w:r w:rsidR="00050BC0" w:rsidRPr="00513532">
        <w:rPr>
          <w:rFonts w:asciiTheme="majorEastAsia" w:eastAsiaTheme="majorEastAsia" w:hAnsiTheme="majorEastAsia" w:hint="eastAsia"/>
          <w:sz w:val="24"/>
          <w:szCs w:val="24"/>
        </w:rPr>
        <w:t>4.00-6.86</w:t>
      </w:r>
      <w:r w:rsidRPr="00513532">
        <w:rPr>
          <w:rFonts w:asciiTheme="majorEastAsia" w:eastAsiaTheme="majorEastAsia" w:hAnsiTheme="majorEastAsia" w:hint="eastAsia"/>
          <w:sz w:val="24"/>
          <w:szCs w:val="24"/>
        </w:rPr>
        <w:t>为例，</w:t>
      </w:r>
      <w:r w:rsidR="00050BC0" w:rsidRPr="00513532">
        <w:rPr>
          <w:rFonts w:asciiTheme="majorEastAsia" w:eastAsiaTheme="majorEastAsia" w:hAnsiTheme="majorEastAsia" w:hint="eastAsia"/>
          <w:sz w:val="24"/>
          <w:szCs w:val="24"/>
        </w:rPr>
        <w:t>校正如下图所示：</w:t>
      </w:r>
      <w:r w:rsidR="00683CC8">
        <w:rPr>
          <w:rFonts w:asciiTheme="majorEastAsia" w:eastAsiaTheme="majorEastAsia" w:hAnsiTheme="majorEastAsia"/>
          <w:noProof/>
          <w:sz w:val="28"/>
          <w:szCs w:val="28"/>
        </w:rPr>
        <w:drawing>
          <wp:inline distT="0" distB="0" distL="0" distR="0">
            <wp:extent cx="5267325" cy="6838950"/>
            <wp:effectExtent l="0" t="0" r="9525" b="0"/>
            <wp:docPr id="4" name="图片 4" descr="C:\Users\顾先启\AppData\Local\Microsoft\Windows\INetCache\Content.Word\RP-1500PH校正V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顾先启\AppData\Local\Microsoft\Windows\INetCache\Content.Word\RP-1500PH校正V1.02.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267325" cy="6838950"/>
                    </a:xfrm>
                    <a:prstGeom prst="rect">
                      <a:avLst/>
                    </a:prstGeom>
                    <a:noFill/>
                    <a:ln>
                      <a:noFill/>
                    </a:ln>
                  </pic:spPr>
                </pic:pic>
              </a:graphicData>
            </a:graphic>
          </wp:inline>
        </w:drawing>
      </w:r>
    </w:p>
    <w:p w:rsidR="003C460D" w:rsidRPr="005C5A21" w:rsidRDefault="003C460D">
      <w:pPr>
        <w:rPr>
          <w:rFonts w:asciiTheme="majorEastAsia" w:eastAsiaTheme="majorEastAsia" w:hAnsiTheme="majorEastAsia"/>
          <w:sz w:val="28"/>
          <w:szCs w:val="28"/>
        </w:rPr>
      </w:pPr>
      <w:r w:rsidRPr="005C5A21">
        <w:rPr>
          <w:rFonts w:asciiTheme="majorEastAsia" w:eastAsiaTheme="majorEastAsia" w:hAnsiTheme="majorEastAsia" w:hint="eastAsia"/>
          <w:sz w:val="28"/>
          <w:szCs w:val="28"/>
        </w:rPr>
        <w:lastRenderedPageBreak/>
        <w:t>在ORP校正过程中，绿色为用户调整偏移量，黑色数值为调整后的数值。用户可通过</w:t>
      </w:r>
      <w:r w:rsidR="00A42E9C" w:rsidRPr="005C5A21">
        <w:rPr>
          <w:rFonts w:asciiTheme="majorEastAsia" w:eastAsiaTheme="majorEastAsia" w:hAnsiTheme="majorEastAsia"/>
          <w:sz w:val="28"/>
          <w:szCs w:val="28"/>
        </w:rPr>
        <w:object w:dxaOrig="1458" w:dyaOrig="765" w14:anchorId="26F35E0E">
          <v:shape id="_x0000_i1059" type="#_x0000_t75" style="width:33pt;height:18pt" o:ole="">
            <v:imagedata r:id="rId63" o:title=""/>
          </v:shape>
          <o:OLEObject Type="Embed" ProgID="Visio.Drawing.15" ShapeID="_x0000_i1059" DrawAspect="Content" ObjectID="_1557318261" r:id="rId82"/>
        </w:object>
      </w:r>
      <w:r w:rsidR="00513532">
        <w:rPr>
          <w:rFonts w:asciiTheme="majorEastAsia" w:eastAsiaTheme="majorEastAsia" w:hAnsiTheme="majorEastAsia" w:hint="eastAsia"/>
          <w:sz w:val="28"/>
          <w:szCs w:val="28"/>
        </w:rPr>
        <w:t>调整偏移量，使得调整后的数值与</w:t>
      </w:r>
      <w:r w:rsidRPr="005C5A21">
        <w:rPr>
          <w:rFonts w:asciiTheme="majorEastAsia" w:eastAsiaTheme="majorEastAsia" w:hAnsiTheme="majorEastAsia" w:hint="eastAsia"/>
          <w:sz w:val="28"/>
          <w:szCs w:val="28"/>
        </w:rPr>
        <w:t>标准液数值</w:t>
      </w:r>
      <w:r w:rsidR="00513532">
        <w:rPr>
          <w:rFonts w:asciiTheme="majorEastAsia" w:eastAsiaTheme="majorEastAsia" w:hAnsiTheme="majorEastAsia" w:hint="eastAsia"/>
          <w:sz w:val="28"/>
          <w:szCs w:val="28"/>
        </w:rPr>
        <w:t>一致</w:t>
      </w:r>
      <w:r w:rsidRPr="005C5A21">
        <w:rPr>
          <w:rFonts w:asciiTheme="majorEastAsia" w:eastAsiaTheme="majorEastAsia" w:hAnsiTheme="majorEastAsia" w:hint="eastAsia"/>
          <w:sz w:val="28"/>
          <w:szCs w:val="28"/>
        </w:rPr>
        <w:t>，以此完成ORP的校准。</w:t>
      </w:r>
    </w:p>
    <w:p w:rsidR="003C460D" w:rsidRDefault="003C460D">
      <w:pPr>
        <w:rPr>
          <w:rFonts w:asciiTheme="majorEastAsia" w:eastAsiaTheme="majorEastAsia" w:hAnsiTheme="majorEastAsia"/>
          <w:sz w:val="28"/>
          <w:szCs w:val="28"/>
        </w:rPr>
      </w:pPr>
      <w:r w:rsidRPr="005C5A21">
        <w:rPr>
          <w:rFonts w:asciiTheme="majorEastAsia" w:eastAsiaTheme="majorEastAsia" w:hAnsiTheme="majorEastAsia" w:hint="eastAsia"/>
          <w:sz w:val="28"/>
          <w:szCs w:val="28"/>
        </w:rPr>
        <w:t>校正界面如下图所示：</w:t>
      </w:r>
    </w:p>
    <w:p w:rsidR="00544F1B" w:rsidRPr="006656E2" w:rsidRDefault="000D2D3D">
      <w:pPr>
        <w:rPr>
          <w:rFonts w:asciiTheme="majorEastAsia" w:eastAsiaTheme="majorEastAsia" w:hAnsiTheme="majorEastAsia"/>
          <w:sz w:val="28"/>
          <w:szCs w:val="28"/>
        </w:rPr>
      </w:pPr>
      <w:r>
        <w:rPr>
          <w:rFonts w:asciiTheme="majorEastAsia" w:eastAsiaTheme="majorEastAsia" w:hAnsiTheme="majorEastAsia"/>
          <w:noProof/>
          <w:sz w:val="28"/>
          <w:szCs w:val="28"/>
        </w:rPr>
        <w:drawing>
          <wp:inline distT="0" distB="0" distL="0" distR="0">
            <wp:extent cx="5267325" cy="5553075"/>
            <wp:effectExtent l="0" t="0" r="9525" b="9525"/>
            <wp:docPr id="2" name="图片 2" descr="C:\Users\顾先启\AppData\Local\Microsoft\Windows\INetCache\Content.Word\RP-1500ORP校正V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顾先启\AppData\Local\Microsoft\Windows\INetCache\Content.Word\RP-1500ORP校正V1.02.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267325" cy="5553075"/>
                    </a:xfrm>
                    <a:prstGeom prst="rect">
                      <a:avLst/>
                    </a:prstGeom>
                    <a:noFill/>
                    <a:ln>
                      <a:noFill/>
                    </a:ln>
                  </pic:spPr>
                </pic:pic>
              </a:graphicData>
            </a:graphic>
          </wp:inline>
        </w:drawing>
      </w:r>
    </w:p>
    <w:p w:rsidR="00611A07" w:rsidRDefault="00611A07">
      <w:pPr>
        <w:rPr>
          <w:b/>
          <w:sz w:val="36"/>
          <w:szCs w:val="36"/>
        </w:rPr>
      </w:pPr>
    </w:p>
    <w:p w:rsidR="00611A07" w:rsidRDefault="00611A07">
      <w:pPr>
        <w:rPr>
          <w:b/>
          <w:sz w:val="36"/>
          <w:szCs w:val="36"/>
        </w:rPr>
      </w:pPr>
    </w:p>
    <w:p w:rsidR="005024B0" w:rsidRDefault="005024B0">
      <w:pPr>
        <w:rPr>
          <w:b/>
          <w:sz w:val="21"/>
          <w:szCs w:val="21"/>
        </w:rPr>
      </w:pPr>
    </w:p>
    <w:p w:rsidR="00611A07" w:rsidRPr="00611A07" w:rsidRDefault="00611A07" w:rsidP="00513532">
      <w:pPr>
        <w:rPr>
          <w:sz w:val="21"/>
          <w:szCs w:val="21"/>
        </w:rPr>
      </w:pPr>
    </w:p>
    <w:p w:rsidR="00C15EFE" w:rsidRPr="005C5A21" w:rsidRDefault="00C15EFE" w:rsidP="001172D9">
      <w:pPr>
        <w:pStyle w:val="2"/>
        <w:rPr>
          <w:rFonts w:asciiTheme="majorEastAsia" w:hAnsiTheme="majorEastAsia"/>
          <w:sz w:val="28"/>
          <w:szCs w:val="28"/>
        </w:rPr>
      </w:pPr>
      <w:bookmarkStart w:id="24" w:name="_Toc483320455"/>
      <w:r w:rsidRPr="005C5A21">
        <w:rPr>
          <w:rFonts w:asciiTheme="majorEastAsia" w:hAnsiTheme="majorEastAsia"/>
          <w:sz w:val="28"/>
          <w:szCs w:val="28"/>
        </w:rPr>
        <w:lastRenderedPageBreak/>
        <w:t>6.6</w:t>
      </w:r>
      <w:r w:rsidR="009824CC" w:rsidRPr="005C5A21">
        <w:rPr>
          <w:rFonts w:asciiTheme="majorEastAsia" w:hAnsiTheme="majorEastAsia" w:hint="eastAsia"/>
          <w:sz w:val="28"/>
          <w:szCs w:val="28"/>
        </w:rPr>
        <w:t>温度</w:t>
      </w:r>
      <w:r w:rsidRPr="005C5A21">
        <w:rPr>
          <w:rFonts w:asciiTheme="majorEastAsia" w:hAnsiTheme="majorEastAsia" w:hint="eastAsia"/>
          <w:sz w:val="28"/>
          <w:szCs w:val="28"/>
        </w:rPr>
        <w:t>设定模式</w:t>
      </w:r>
      <w:bookmarkEnd w:id="24"/>
    </w:p>
    <w:p w:rsidR="00EC39DA" w:rsidRPr="005C5A21" w:rsidRDefault="00EC39DA" w:rsidP="00EC39DA">
      <w:pPr>
        <w:rPr>
          <w:rFonts w:asciiTheme="majorEastAsia" w:eastAsiaTheme="majorEastAsia" w:hAnsiTheme="majorEastAsia"/>
          <w:sz w:val="28"/>
          <w:szCs w:val="28"/>
        </w:rPr>
      </w:pPr>
      <w:r w:rsidRPr="005C5A21">
        <w:rPr>
          <w:rFonts w:asciiTheme="majorEastAsia" w:eastAsiaTheme="majorEastAsia" w:hAnsiTheme="majorEastAsia" w:hint="eastAsia"/>
          <w:sz w:val="28"/>
          <w:szCs w:val="28"/>
        </w:rPr>
        <w:t>在</w:t>
      </w:r>
      <w:r w:rsidR="000B3C06">
        <w:rPr>
          <w:rFonts w:asciiTheme="majorEastAsia" w:eastAsiaTheme="majorEastAsia" w:hAnsiTheme="majorEastAsia" w:hint="eastAsia"/>
          <w:sz w:val="28"/>
          <w:szCs w:val="28"/>
        </w:rPr>
        <w:t>设置界面中按</w:t>
      </w:r>
      <w:r w:rsidR="00A42E9C" w:rsidRPr="005C5A21">
        <w:rPr>
          <w:rFonts w:asciiTheme="majorEastAsia" w:eastAsiaTheme="majorEastAsia" w:hAnsiTheme="majorEastAsia"/>
          <w:sz w:val="28"/>
          <w:szCs w:val="28"/>
        </w:rPr>
        <w:object w:dxaOrig="1458" w:dyaOrig="765" w14:anchorId="423F6E87">
          <v:shape id="_x0000_i1060" type="#_x0000_t75" style="width:33pt;height:18pt" o:ole="">
            <v:imagedata r:id="rId63" o:title=""/>
          </v:shape>
          <o:OLEObject Type="Embed" ProgID="Visio.Drawing.15" ShapeID="_x0000_i1060" DrawAspect="Content" ObjectID="_1557318262" r:id="rId84"/>
        </w:object>
      </w:r>
      <w:r w:rsidR="000B3C06">
        <w:rPr>
          <w:rFonts w:asciiTheme="majorEastAsia" w:eastAsiaTheme="majorEastAsia" w:hAnsiTheme="majorEastAsia" w:hint="eastAsia"/>
          <w:sz w:val="28"/>
          <w:szCs w:val="28"/>
        </w:rPr>
        <w:t>键调整至温度设置选项，按</w:t>
      </w:r>
      <w:r w:rsidR="00253819">
        <w:rPr>
          <w:rFonts w:ascii="微软雅黑" w:eastAsia="微软雅黑" w:hAnsiTheme="minorHAnsi" w:cs="微软雅黑"/>
          <w:b/>
          <w:bCs/>
          <w:color w:val="000000"/>
          <w:sz w:val="19"/>
          <w:szCs w:val="19"/>
          <w:lang w:val="zh-CN"/>
        </w:rPr>
        <w:t>Enter</w:t>
      </w:r>
      <w:r w:rsidR="000B3C06">
        <w:rPr>
          <w:rFonts w:asciiTheme="majorEastAsia" w:eastAsiaTheme="majorEastAsia" w:hAnsiTheme="majorEastAsia" w:hint="eastAsia"/>
          <w:sz w:val="28"/>
          <w:szCs w:val="28"/>
        </w:rPr>
        <w:t>键</w:t>
      </w:r>
      <w:r w:rsidRPr="005C5A21">
        <w:rPr>
          <w:rFonts w:asciiTheme="majorEastAsia" w:eastAsiaTheme="majorEastAsia" w:hAnsiTheme="majorEastAsia" w:hint="eastAsia"/>
          <w:sz w:val="28"/>
          <w:szCs w:val="28"/>
        </w:rPr>
        <w:t>进入设置菜单。</w:t>
      </w:r>
    </w:p>
    <w:p w:rsidR="00EC39DA" w:rsidRPr="005C5A21" w:rsidRDefault="00EC39DA" w:rsidP="00EC39DA">
      <w:pPr>
        <w:rPr>
          <w:rFonts w:asciiTheme="majorEastAsia" w:eastAsiaTheme="majorEastAsia" w:hAnsiTheme="majorEastAsia"/>
          <w:sz w:val="28"/>
          <w:szCs w:val="28"/>
        </w:rPr>
      </w:pPr>
      <w:r w:rsidRPr="005C5A21">
        <w:rPr>
          <w:rFonts w:asciiTheme="majorEastAsia" w:eastAsiaTheme="majorEastAsia" w:hAnsiTheme="majorEastAsia" w:hint="eastAsia"/>
          <w:sz w:val="28"/>
          <w:szCs w:val="28"/>
        </w:rPr>
        <w:t>系统根据所选温度补偿模式的不同会差异显示</w:t>
      </w:r>
      <w:r w:rsidRPr="005C5A21">
        <w:rPr>
          <w:rFonts w:asciiTheme="majorEastAsia" w:eastAsiaTheme="majorEastAsia" w:hAnsiTheme="majorEastAsia"/>
          <w:sz w:val="28"/>
          <w:szCs w:val="28"/>
        </w:rPr>
        <w:t>MTC</w:t>
      </w:r>
      <w:r w:rsidRPr="005C5A21">
        <w:rPr>
          <w:rFonts w:asciiTheme="majorEastAsia" w:eastAsiaTheme="majorEastAsia" w:hAnsiTheme="majorEastAsia" w:hint="eastAsia"/>
          <w:sz w:val="28"/>
          <w:szCs w:val="28"/>
        </w:rPr>
        <w:t>和</w:t>
      </w:r>
      <w:r w:rsidRPr="005C5A21">
        <w:rPr>
          <w:rFonts w:asciiTheme="majorEastAsia" w:eastAsiaTheme="majorEastAsia" w:hAnsiTheme="majorEastAsia"/>
          <w:sz w:val="28"/>
          <w:szCs w:val="28"/>
        </w:rPr>
        <w:t>ATC</w:t>
      </w:r>
      <w:r w:rsidR="000B3C06">
        <w:rPr>
          <w:rFonts w:asciiTheme="majorEastAsia" w:eastAsiaTheme="majorEastAsia" w:hAnsiTheme="majorEastAsia" w:hint="eastAsia"/>
          <w:sz w:val="28"/>
          <w:szCs w:val="28"/>
        </w:rPr>
        <w:t>显示界面。在界面按</w:t>
      </w:r>
      <w:r w:rsidR="00A42E9C" w:rsidRPr="005C5A21">
        <w:rPr>
          <w:rFonts w:asciiTheme="majorEastAsia" w:eastAsiaTheme="majorEastAsia" w:hAnsiTheme="majorEastAsia"/>
          <w:sz w:val="28"/>
          <w:szCs w:val="28"/>
        </w:rPr>
        <w:object w:dxaOrig="1458" w:dyaOrig="765" w14:anchorId="69C42D1E">
          <v:shape id="_x0000_i1061" type="#_x0000_t75" style="width:33pt;height:18pt" o:ole="">
            <v:imagedata r:id="rId63" o:title=""/>
          </v:shape>
          <o:OLEObject Type="Embed" ProgID="Visio.Drawing.15" ShapeID="_x0000_i1061" DrawAspect="Content" ObjectID="_1557318263" r:id="rId85"/>
        </w:object>
      </w:r>
      <w:r w:rsidR="000B3C06">
        <w:rPr>
          <w:rFonts w:asciiTheme="majorEastAsia" w:eastAsiaTheme="majorEastAsia" w:hAnsiTheme="majorEastAsia" w:hint="eastAsia"/>
          <w:sz w:val="28"/>
          <w:szCs w:val="28"/>
        </w:rPr>
        <w:t>键调整至相应温度设置选项，按</w:t>
      </w:r>
      <w:r w:rsidR="00253819">
        <w:rPr>
          <w:rFonts w:ascii="微软雅黑" w:eastAsia="微软雅黑" w:hAnsiTheme="minorHAnsi" w:cs="微软雅黑"/>
          <w:b/>
          <w:bCs/>
          <w:color w:val="000000"/>
          <w:sz w:val="19"/>
          <w:szCs w:val="19"/>
          <w:lang w:val="zh-CN"/>
        </w:rPr>
        <w:t>Enter</w:t>
      </w:r>
      <w:r w:rsidR="000B3C06">
        <w:rPr>
          <w:rFonts w:asciiTheme="majorEastAsia" w:eastAsiaTheme="majorEastAsia" w:hAnsiTheme="majorEastAsia" w:hint="eastAsia"/>
          <w:sz w:val="28"/>
          <w:szCs w:val="28"/>
        </w:rPr>
        <w:t>键</w:t>
      </w:r>
      <w:r w:rsidRPr="005C5A21">
        <w:rPr>
          <w:rFonts w:asciiTheme="majorEastAsia" w:eastAsiaTheme="majorEastAsia" w:hAnsiTheme="majorEastAsia" w:hint="eastAsia"/>
          <w:sz w:val="28"/>
          <w:szCs w:val="28"/>
        </w:rPr>
        <w:t>进入设置菜单。</w:t>
      </w:r>
    </w:p>
    <w:p w:rsidR="00EC39DA" w:rsidRPr="005C5A21" w:rsidRDefault="000B3C06" w:rsidP="00EC39DA">
      <w:pPr>
        <w:rPr>
          <w:rFonts w:asciiTheme="majorEastAsia" w:eastAsiaTheme="majorEastAsia" w:hAnsiTheme="majorEastAsia"/>
          <w:sz w:val="28"/>
          <w:szCs w:val="28"/>
        </w:rPr>
      </w:pPr>
      <w:r>
        <w:rPr>
          <w:rFonts w:asciiTheme="majorEastAsia" w:eastAsiaTheme="majorEastAsia" w:hAnsiTheme="majorEastAsia" w:hint="eastAsia"/>
          <w:sz w:val="28"/>
          <w:szCs w:val="28"/>
        </w:rPr>
        <w:t>在相应设置界面按</w:t>
      </w:r>
      <w:r w:rsidR="00A42E9C" w:rsidRPr="005C5A21">
        <w:rPr>
          <w:rFonts w:asciiTheme="majorEastAsia" w:eastAsiaTheme="majorEastAsia" w:hAnsiTheme="majorEastAsia"/>
          <w:sz w:val="28"/>
          <w:szCs w:val="28"/>
        </w:rPr>
        <w:object w:dxaOrig="1458" w:dyaOrig="765" w14:anchorId="73E86738">
          <v:shape id="_x0000_i1062" type="#_x0000_t75" style="width:33pt;height:18pt" o:ole="">
            <v:imagedata r:id="rId63" o:title=""/>
          </v:shape>
          <o:OLEObject Type="Embed" ProgID="Visio.Drawing.15" ShapeID="_x0000_i1062" DrawAspect="Content" ObjectID="_1557318264" r:id="rId86"/>
        </w:object>
      </w:r>
      <w:r>
        <w:rPr>
          <w:rFonts w:asciiTheme="majorEastAsia" w:eastAsiaTheme="majorEastAsia" w:hAnsiTheme="majorEastAsia" w:hint="eastAsia"/>
          <w:sz w:val="28"/>
          <w:szCs w:val="28"/>
        </w:rPr>
        <w:t>键</w:t>
      </w:r>
      <w:r w:rsidR="00EC39DA" w:rsidRPr="005C5A21">
        <w:rPr>
          <w:rFonts w:asciiTheme="majorEastAsia" w:eastAsiaTheme="majorEastAsia" w:hAnsiTheme="majorEastAsia" w:hint="eastAsia"/>
          <w:sz w:val="28"/>
          <w:szCs w:val="28"/>
        </w:rPr>
        <w:t>调整</w:t>
      </w:r>
      <w:r w:rsidR="00D75ACD" w:rsidRPr="005C5A21">
        <w:rPr>
          <w:rFonts w:asciiTheme="majorEastAsia" w:eastAsiaTheme="majorEastAsia" w:hAnsiTheme="majorEastAsia" w:hint="eastAsia"/>
          <w:sz w:val="28"/>
          <w:szCs w:val="28"/>
        </w:rPr>
        <w:t>温度设置</w:t>
      </w:r>
      <w:r>
        <w:rPr>
          <w:rFonts w:asciiTheme="majorEastAsia" w:eastAsiaTheme="majorEastAsia" w:hAnsiTheme="majorEastAsia" w:hint="eastAsia"/>
          <w:sz w:val="28"/>
          <w:szCs w:val="28"/>
        </w:rPr>
        <w:t>，并按</w:t>
      </w:r>
      <w:r w:rsidR="00253819">
        <w:rPr>
          <w:rFonts w:ascii="微软雅黑" w:eastAsia="微软雅黑" w:hAnsiTheme="minorHAnsi" w:cs="微软雅黑"/>
          <w:b/>
          <w:bCs/>
          <w:color w:val="000000"/>
          <w:sz w:val="19"/>
          <w:szCs w:val="19"/>
          <w:lang w:val="zh-CN"/>
        </w:rPr>
        <w:t>Enter</w:t>
      </w:r>
      <w:r>
        <w:rPr>
          <w:rFonts w:asciiTheme="majorEastAsia" w:eastAsiaTheme="majorEastAsia" w:hAnsiTheme="majorEastAsia" w:hint="eastAsia"/>
          <w:sz w:val="28"/>
          <w:szCs w:val="28"/>
        </w:rPr>
        <w:t>键</w:t>
      </w:r>
      <w:r w:rsidR="00D75ACD" w:rsidRPr="005C5A21">
        <w:rPr>
          <w:rFonts w:asciiTheme="majorEastAsia" w:eastAsiaTheme="majorEastAsia" w:hAnsiTheme="majorEastAsia" w:hint="eastAsia"/>
          <w:sz w:val="28"/>
          <w:szCs w:val="28"/>
        </w:rPr>
        <w:t>完成</w:t>
      </w:r>
      <w:r w:rsidR="00EC39DA" w:rsidRPr="005C5A21">
        <w:rPr>
          <w:rFonts w:asciiTheme="majorEastAsia" w:eastAsiaTheme="majorEastAsia" w:hAnsiTheme="majorEastAsia" w:hint="eastAsia"/>
          <w:sz w:val="28"/>
          <w:szCs w:val="28"/>
        </w:rPr>
        <w:t>设置。</w:t>
      </w:r>
    </w:p>
    <w:p w:rsidR="005C5A21" w:rsidRPr="005C5A21" w:rsidRDefault="00EC39DA" w:rsidP="00C15EFE">
      <w:pPr>
        <w:rPr>
          <w:rFonts w:asciiTheme="majorEastAsia" w:eastAsiaTheme="majorEastAsia" w:hAnsiTheme="majorEastAsia"/>
          <w:sz w:val="28"/>
          <w:szCs w:val="28"/>
        </w:rPr>
      </w:pPr>
      <w:r w:rsidRPr="005C5A21">
        <w:rPr>
          <w:rFonts w:asciiTheme="majorEastAsia" w:eastAsiaTheme="majorEastAsia" w:hAnsiTheme="majorEastAsia" w:hint="eastAsia"/>
          <w:sz w:val="28"/>
          <w:szCs w:val="28"/>
        </w:rPr>
        <w:t>具体流程如下图所示:</w:t>
      </w:r>
    </w:p>
    <w:p w:rsidR="000B3C06" w:rsidRDefault="00253819" w:rsidP="000E7816">
      <w:pPr>
        <w:jc w:val="center"/>
      </w:pPr>
      <w:r>
        <w:object w:dxaOrig="14805" w:dyaOrig="15420" w14:anchorId="6F178A04">
          <v:shape id="_x0000_i1063" type="#_x0000_t75" style="width:415.5pt;height:432.75pt" o:ole="">
            <v:imagedata r:id="rId87" o:title=""/>
          </v:shape>
          <o:OLEObject Type="Embed" ProgID="Visio.Drawing.15" ShapeID="_x0000_i1063" DrawAspect="Content" ObjectID="_1557318265" r:id="rId88"/>
        </w:object>
      </w:r>
    </w:p>
    <w:p w:rsidR="00C15EFE" w:rsidRPr="007564E7" w:rsidRDefault="00C15EFE" w:rsidP="000E7816">
      <w:pPr>
        <w:pStyle w:val="2"/>
        <w:rPr>
          <w:rFonts w:asciiTheme="majorEastAsia" w:hAnsiTheme="majorEastAsia"/>
          <w:sz w:val="28"/>
          <w:szCs w:val="28"/>
        </w:rPr>
      </w:pPr>
      <w:bookmarkStart w:id="25" w:name="_Toc483320456"/>
      <w:r w:rsidRPr="007564E7">
        <w:rPr>
          <w:rFonts w:asciiTheme="majorEastAsia" w:hAnsiTheme="majorEastAsia"/>
          <w:sz w:val="28"/>
          <w:szCs w:val="28"/>
        </w:rPr>
        <w:lastRenderedPageBreak/>
        <w:t>6.7</w:t>
      </w:r>
      <w:r w:rsidR="009824CC" w:rsidRPr="007564E7">
        <w:rPr>
          <w:rFonts w:asciiTheme="majorEastAsia" w:hAnsiTheme="majorEastAsia" w:hint="eastAsia"/>
          <w:sz w:val="28"/>
          <w:szCs w:val="28"/>
        </w:rPr>
        <w:t>继电器</w:t>
      </w:r>
      <w:r w:rsidRPr="007564E7">
        <w:rPr>
          <w:rFonts w:asciiTheme="majorEastAsia" w:hAnsiTheme="majorEastAsia" w:hint="eastAsia"/>
          <w:sz w:val="28"/>
          <w:szCs w:val="28"/>
        </w:rPr>
        <w:t>设定模式</w:t>
      </w:r>
      <w:bookmarkEnd w:id="25"/>
    </w:p>
    <w:p w:rsidR="005668CF" w:rsidRPr="007564E7" w:rsidRDefault="000B3C06" w:rsidP="005668CF">
      <w:pPr>
        <w:rPr>
          <w:rFonts w:asciiTheme="majorEastAsia" w:eastAsiaTheme="majorEastAsia" w:hAnsiTheme="majorEastAsia"/>
          <w:sz w:val="28"/>
          <w:szCs w:val="28"/>
        </w:rPr>
      </w:pPr>
      <w:r>
        <w:rPr>
          <w:rFonts w:asciiTheme="majorEastAsia" w:eastAsiaTheme="majorEastAsia" w:hAnsiTheme="majorEastAsia" w:hint="eastAsia"/>
          <w:sz w:val="28"/>
          <w:szCs w:val="28"/>
        </w:rPr>
        <w:t>在设置界面中按</w:t>
      </w:r>
      <w:r w:rsidR="00A42E9C" w:rsidRPr="007564E7">
        <w:rPr>
          <w:rFonts w:asciiTheme="majorEastAsia" w:eastAsiaTheme="majorEastAsia" w:hAnsiTheme="majorEastAsia"/>
          <w:sz w:val="28"/>
          <w:szCs w:val="28"/>
        </w:rPr>
        <w:object w:dxaOrig="1458" w:dyaOrig="765" w14:anchorId="31C587ED">
          <v:shape id="_x0000_i1064" type="#_x0000_t75" style="width:33pt;height:18pt" o:ole="">
            <v:imagedata r:id="rId63" o:title=""/>
          </v:shape>
          <o:OLEObject Type="Embed" ProgID="Visio.Drawing.15" ShapeID="_x0000_i1064" DrawAspect="Content" ObjectID="_1557318266" r:id="rId89"/>
        </w:object>
      </w:r>
      <w:r>
        <w:rPr>
          <w:rFonts w:asciiTheme="majorEastAsia" w:eastAsiaTheme="majorEastAsia" w:hAnsiTheme="majorEastAsia" w:hint="eastAsia"/>
          <w:sz w:val="28"/>
          <w:szCs w:val="28"/>
        </w:rPr>
        <w:t>键调整至继电器设置选项，按</w:t>
      </w:r>
      <w:r w:rsidR="00253819">
        <w:rPr>
          <w:rFonts w:ascii="微软雅黑" w:eastAsia="微软雅黑" w:hAnsiTheme="minorHAnsi" w:cs="微软雅黑"/>
          <w:b/>
          <w:bCs/>
          <w:color w:val="000000"/>
          <w:sz w:val="19"/>
          <w:szCs w:val="19"/>
          <w:lang w:val="zh-CN"/>
        </w:rPr>
        <w:t>Enter</w:t>
      </w:r>
      <w:r>
        <w:rPr>
          <w:rFonts w:asciiTheme="majorEastAsia" w:eastAsiaTheme="majorEastAsia" w:hAnsiTheme="majorEastAsia" w:hint="eastAsia"/>
          <w:sz w:val="28"/>
          <w:szCs w:val="28"/>
        </w:rPr>
        <w:t>键</w:t>
      </w:r>
      <w:r w:rsidR="005668CF" w:rsidRPr="007564E7">
        <w:rPr>
          <w:rFonts w:asciiTheme="majorEastAsia" w:eastAsiaTheme="majorEastAsia" w:hAnsiTheme="majorEastAsia" w:hint="eastAsia"/>
          <w:sz w:val="28"/>
          <w:szCs w:val="28"/>
        </w:rPr>
        <w:t>进入继电器设置菜单。</w:t>
      </w:r>
    </w:p>
    <w:p w:rsidR="005668CF" w:rsidRPr="007564E7" w:rsidRDefault="005668CF" w:rsidP="005668CF">
      <w:pPr>
        <w:rPr>
          <w:rFonts w:asciiTheme="majorEastAsia" w:eastAsiaTheme="majorEastAsia" w:hAnsiTheme="majorEastAsia"/>
          <w:sz w:val="28"/>
          <w:szCs w:val="28"/>
        </w:rPr>
      </w:pPr>
      <w:r w:rsidRPr="007564E7">
        <w:rPr>
          <w:rFonts w:asciiTheme="majorEastAsia" w:eastAsiaTheme="majorEastAsia" w:hAnsiTheme="majorEastAsia" w:hint="eastAsia"/>
          <w:sz w:val="28"/>
          <w:szCs w:val="28"/>
        </w:rPr>
        <w:t>通过上述操作流程一次完成对继电器开关，继电器工作模式的设置。</w:t>
      </w:r>
    </w:p>
    <w:p w:rsidR="00FD242B" w:rsidRPr="007564E7" w:rsidRDefault="000B3C06" w:rsidP="00C15EFE">
      <w:pPr>
        <w:rPr>
          <w:rFonts w:asciiTheme="majorEastAsia" w:eastAsiaTheme="majorEastAsia" w:hAnsiTheme="majorEastAsia"/>
          <w:sz w:val="28"/>
          <w:szCs w:val="28"/>
        </w:rPr>
      </w:pPr>
      <w:r>
        <w:rPr>
          <w:rFonts w:asciiTheme="majorEastAsia" w:eastAsiaTheme="majorEastAsia" w:hAnsiTheme="majorEastAsia" w:hint="eastAsia"/>
          <w:sz w:val="28"/>
          <w:szCs w:val="28"/>
        </w:rPr>
        <w:t>在相应设置界面中按</w:t>
      </w:r>
      <w:r w:rsidR="00A42E9C" w:rsidRPr="007564E7">
        <w:rPr>
          <w:rFonts w:asciiTheme="majorEastAsia" w:eastAsiaTheme="majorEastAsia" w:hAnsiTheme="majorEastAsia"/>
          <w:sz w:val="28"/>
          <w:szCs w:val="28"/>
        </w:rPr>
        <w:object w:dxaOrig="1458" w:dyaOrig="765" w14:anchorId="09545417">
          <v:shape id="_x0000_i1065" type="#_x0000_t75" style="width:33pt;height:18pt" o:ole="">
            <v:imagedata r:id="rId63" o:title=""/>
          </v:shape>
          <o:OLEObject Type="Embed" ProgID="Visio.Drawing.15" ShapeID="_x0000_i1065" DrawAspect="Content" ObjectID="_1557318267" r:id="rId90"/>
        </w:object>
      </w:r>
      <w:r>
        <w:rPr>
          <w:rFonts w:asciiTheme="majorEastAsia" w:eastAsiaTheme="majorEastAsia" w:hAnsiTheme="majorEastAsia" w:hint="eastAsia"/>
          <w:sz w:val="28"/>
          <w:szCs w:val="28"/>
        </w:rPr>
        <w:t>键</w:t>
      </w:r>
      <w:r w:rsidR="005668CF" w:rsidRPr="007564E7">
        <w:rPr>
          <w:rFonts w:asciiTheme="majorEastAsia" w:eastAsiaTheme="majorEastAsia" w:hAnsiTheme="majorEastAsia" w:hint="eastAsia"/>
          <w:sz w:val="28"/>
          <w:szCs w:val="28"/>
        </w:rPr>
        <w:t>调整继电器触发和迟滞值</w:t>
      </w:r>
      <w:r>
        <w:rPr>
          <w:rFonts w:asciiTheme="majorEastAsia" w:eastAsiaTheme="majorEastAsia" w:hAnsiTheme="majorEastAsia" w:hint="eastAsia"/>
          <w:sz w:val="28"/>
          <w:szCs w:val="28"/>
        </w:rPr>
        <w:t>的设置，并按</w:t>
      </w:r>
      <w:r w:rsidR="00253819">
        <w:rPr>
          <w:rFonts w:ascii="微软雅黑" w:eastAsia="微软雅黑" w:hAnsiTheme="minorHAnsi" w:cs="微软雅黑"/>
          <w:b/>
          <w:bCs/>
          <w:color w:val="000000"/>
          <w:sz w:val="19"/>
          <w:szCs w:val="19"/>
          <w:lang w:val="zh-CN"/>
        </w:rPr>
        <w:t>Enter</w:t>
      </w:r>
      <w:r w:rsidRPr="000B3C06">
        <w:rPr>
          <w:rFonts w:asciiTheme="majorEastAsia" w:eastAsiaTheme="majorEastAsia" w:hAnsiTheme="majorEastAsia" w:hint="eastAsia"/>
          <w:sz w:val="28"/>
          <w:szCs w:val="28"/>
        </w:rPr>
        <w:t>键</w:t>
      </w:r>
      <w:r>
        <w:rPr>
          <w:rFonts w:asciiTheme="majorEastAsia" w:eastAsiaTheme="majorEastAsia" w:hAnsiTheme="majorEastAsia" w:hint="eastAsia"/>
          <w:sz w:val="28"/>
          <w:szCs w:val="28"/>
        </w:rPr>
        <w:t>完成</w:t>
      </w:r>
      <w:r w:rsidR="005668CF" w:rsidRPr="007564E7">
        <w:rPr>
          <w:rFonts w:asciiTheme="majorEastAsia" w:eastAsiaTheme="majorEastAsia" w:hAnsiTheme="majorEastAsia" w:hint="eastAsia"/>
          <w:sz w:val="28"/>
          <w:szCs w:val="28"/>
        </w:rPr>
        <w:t>设置。</w:t>
      </w:r>
    </w:p>
    <w:p w:rsidR="005668CF" w:rsidRDefault="005668CF" w:rsidP="00C15EFE">
      <w:pPr>
        <w:rPr>
          <w:b/>
          <w:sz w:val="36"/>
          <w:szCs w:val="36"/>
        </w:rPr>
      </w:pPr>
      <w:r w:rsidRPr="007564E7">
        <w:rPr>
          <w:rFonts w:asciiTheme="majorEastAsia" w:eastAsiaTheme="majorEastAsia" w:hAnsiTheme="majorEastAsia" w:hint="eastAsia"/>
          <w:sz w:val="28"/>
          <w:szCs w:val="28"/>
        </w:rPr>
        <w:t>具体流程如下图所示：</w:t>
      </w:r>
    </w:p>
    <w:p w:rsidR="00611A07" w:rsidRDefault="00253819" w:rsidP="00056CE5">
      <w:r>
        <w:object w:dxaOrig="9375" w:dyaOrig="9375" w14:anchorId="683D15F0">
          <v:shape id="_x0000_i1066" type="#_x0000_t75" style="width:414.75pt;height:414.75pt" o:ole="">
            <v:imagedata r:id="rId91" o:title=""/>
          </v:shape>
          <o:OLEObject Type="Embed" ProgID="Visio.Drawing.15" ShapeID="_x0000_i1066" DrawAspect="Content" ObjectID="_1557318268" r:id="rId92"/>
        </w:object>
      </w:r>
    </w:p>
    <w:p w:rsidR="00611A07" w:rsidRPr="00611A07" w:rsidRDefault="001A40A9" w:rsidP="00513532">
      <w:r>
        <w:rPr>
          <w:noProof/>
        </w:rPr>
        <w:lastRenderedPageBreak/>
        <w:drawing>
          <wp:inline distT="0" distB="0" distL="0" distR="0" wp14:anchorId="6BC91B05" wp14:editId="1D1E8B46">
            <wp:extent cx="5274310" cy="4629251"/>
            <wp:effectExtent l="0" t="0" r="2540" b="0"/>
            <wp:docPr id="54" name="图片 54" descr="RP-1500继电器控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RP-1500继电器控制"/>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274310" cy="4629251"/>
                    </a:xfrm>
                    <a:prstGeom prst="rect">
                      <a:avLst/>
                    </a:prstGeom>
                    <a:noFill/>
                    <a:ln>
                      <a:noFill/>
                    </a:ln>
                  </pic:spPr>
                </pic:pic>
              </a:graphicData>
            </a:graphic>
          </wp:inline>
        </w:drawing>
      </w:r>
    </w:p>
    <w:p w:rsidR="00C15EFE" w:rsidRPr="001172D9" w:rsidRDefault="00C15EFE" w:rsidP="001172D9">
      <w:pPr>
        <w:pStyle w:val="2"/>
      </w:pPr>
      <w:bookmarkStart w:id="26" w:name="_Toc483320457"/>
      <w:r w:rsidRPr="007564E7">
        <w:rPr>
          <w:rFonts w:asciiTheme="majorEastAsia" w:hAnsiTheme="majorEastAsia"/>
          <w:sz w:val="28"/>
          <w:szCs w:val="28"/>
        </w:rPr>
        <w:t>6.8</w:t>
      </w:r>
      <w:r w:rsidR="009824CC" w:rsidRPr="007564E7">
        <w:rPr>
          <w:rFonts w:asciiTheme="majorEastAsia" w:hAnsiTheme="majorEastAsia" w:hint="eastAsia"/>
          <w:sz w:val="28"/>
          <w:szCs w:val="28"/>
        </w:rPr>
        <w:t>电流输出</w:t>
      </w:r>
      <w:r w:rsidRPr="007564E7">
        <w:rPr>
          <w:rFonts w:asciiTheme="majorEastAsia" w:hAnsiTheme="majorEastAsia" w:hint="eastAsia"/>
          <w:sz w:val="28"/>
          <w:szCs w:val="28"/>
        </w:rPr>
        <w:t>设定模式</w:t>
      </w:r>
      <w:bookmarkEnd w:id="26"/>
    </w:p>
    <w:p w:rsidR="00EA308E" w:rsidRPr="007564E7" w:rsidRDefault="000B3C06" w:rsidP="00C15EFE">
      <w:pPr>
        <w:rPr>
          <w:rFonts w:asciiTheme="majorEastAsia" w:eastAsiaTheme="majorEastAsia" w:hAnsiTheme="majorEastAsia"/>
          <w:sz w:val="28"/>
          <w:szCs w:val="28"/>
        </w:rPr>
      </w:pPr>
      <w:r>
        <w:rPr>
          <w:rFonts w:asciiTheme="majorEastAsia" w:eastAsiaTheme="majorEastAsia" w:hAnsiTheme="majorEastAsia" w:hint="eastAsia"/>
          <w:sz w:val="28"/>
          <w:szCs w:val="28"/>
        </w:rPr>
        <w:t>在设置界面中按</w:t>
      </w:r>
      <w:r w:rsidR="00A42E9C" w:rsidRPr="007564E7">
        <w:rPr>
          <w:rFonts w:asciiTheme="majorEastAsia" w:eastAsiaTheme="majorEastAsia" w:hAnsiTheme="majorEastAsia"/>
          <w:sz w:val="28"/>
          <w:szCs w:val="28"/>
        </w:rPr>
        <w:object w:dxaOrig="1458" w:dyaOrig="765" w14:anchorId="70B48A61">
          <v:shape id="_x0000_i1067" type="#_x0000_t75" style="width:33pt;height:18pt" o:ole="">
            <v:imagedata r:id="rId63" o:title=""/>
          </v:shape>
          <o:OLEObject Type="Embed" ProgID="Visio.Drawing.15" ShapeID="_x0000_i1067" DrawAspect="Content" ObjectID="_1557318269" r:id="rId94"/>
        </w:object>
      </w:r>
      <w:r>
        <w:rPr>
          <w:rFonts w:asciiTheme="majorEastAsia" w:eastAsiaTheme="majorEastAsia" w:hAnsiTheme="majorEastAsia" w:hint="eastAsia"/>
          <w:sz w:val="28"/>
          <w:szCs w:val="28"/>
        </w:rPr>
        <w:t>键调整至电流设置选项，按</w:t>
      </w:r>
      <w:r w:rsidR="00253819">
        <w:rPr>
          <w:rFonts w:ascii="微软雅黑" w:eastAsia="微软雅黑" w:hAnsiTheme="minorHAnsi" w:cs="微软雅黑"/>
          <w:b/>
          <w:bCs/>
          <w:color w:val="000000"/>
          <w:sz w:val="19"/>
          <w:szCs w:val="19"/>
          <w:lang w:val="zh-CN"/>
        </w:rPr>
        <w:t>Enter</w:t>
      </w:r>
      <w:r>
        <w:rPr>
          <w:rFonts w:asciiTheme="majorEastAsia" w:eastAsiaTheme="majorEastAsia" w:hAnsiTheme="majorEastAsia" w:hint="eastAsia"/>
          <w:sz w:val="28"/>
          <w:szCs w:val="28"/>
        </w:rPr>
        <w:t>键</w:t>
      </w:r>
      <w:r w:rsidR="00EA308E" w:rsidRPr="007564E7">
        <w:rPr>
          <w:rFonts w:asciiTheme="majorEastAsia" w:eastAsiaTheme="majorEastAsia" w:hAnsiTheme="majorEastAsia" w:hint="eastAsia"/>
          <w:sz w:val="28"/>
          <w:szCs w:val="28"/>
        </w:rPr>
        <w:t>进入设置菜单。</w:t>
      </w:r>
    </w:p>
    <w:p w:rsidR="00EA308E" w:rsidRPr="007564E7" w:rsidRDefault="00EA308E" w:rsidP="00C15EFE">
      <w:pPr>
        <w:rPr>
          <w:rFonts w:asciiTheme="majorEastAsia" w:eastAsiaTheme="majorEastAsia" w:hAnsiTheme="majorEastAsia"/>
          <w:sz w:val="28"/>
          <w:szCs w:val="28"/>
        </w:rPr>
      </w:pPr>
      <w:r w:rsidRPr="007564E7">
        <w:rPr>
          <w:rFonts w:asciiTheme="majorEastAsia" w:eastAsiaTheme="majorEastAsia" w:hAnsiTheme="majorEastAsia" w:hint="eastAsia"/>
          <w:sz w:val="28"/>
          <w:szCs w:val="28"/>
        </w:rPr>
        <w:t>系统根据所选电极的不同会差异显示</w:t>
      </w:r>
      <w:r w:rsidRPr="007564E7">
        <w:rPr>
          <w:rFonts w:asciiTheme="majorEastAsia" w:eastAsiaTheme="majorEastAsia" w:hAnsiTheme="majorEastAsia"/>
          <w:sz w:val="28"/>
          <w:szCs w:val="28"/>
        </w:rPr>
        <w:t>ORP</w:t>
      </w:r>
      <w:r w:rsidRPr="007564E7">
        <w:rPr>
          <w:rFonts w:asciiTheme="majorEastAsia" w:eastAsiaTheme="majorEastAsia" w:hAnsiTheme="majorEastAsia" w:hint="eastAsia"/>
          <w:sz w:val="28"/>
          <w:szCs w:val="28"/>
        </w:rPr>
        <w:t>和</w:t>
      </w:r>
      <w:r w:rsidRPr="007564E7">
        <w:rPr>
          <w:rFonts w:asciiTheme="majorEastAsia" w:eastAsiaTheme="majorEastAsia" w:hAnsiTheme="majorEastAsia"/>
          <w:sz w:val="28"/>
          <w:szCs w:val="28"/>
        </w:rPr>
        <w:t>pH</w:t>
      </w:r>
      <w:r w:rsidR="000B3C06">
        <w:rPr>
          <w:rFonts w:asciiTheme="majorEastAsia" w:eastAsiaTheme="majorEastAsia" w:hAnsiTheme="majorEastAsia" w:hint="eastAsia"/>
          <w:sz w:val="28"/>
          <w:szCs w:val="28"/>
        </w:rPr>
        <w:t>显示界面。在界面中按</w:t>
      </w:r>
      <w:r w:rsidR="00A42E9C" w:rsidRPr="007564E7">
        <w:rPr>
          <w:rFonts w:asciiTheme="majorEastAsia" w:eastAsiaTheme="majorEastAsia" w:hAnsiTheme="majorEastAsia"/>
          <w:sz w:val="28"/>
          <w:szCs w:val="28"/>
        </w:rPr>
        <w:object w:dxaOrig="1458" w:dyaOrig="765" w14:anchorId="62032AE3">
          <v:shape id="_x0000_i1068" type="#_x0000_t75" style="width:33pt;height:18pt" o:ole="">
            <v:imagedata r:id="rId63" o:title=""/>
          </v:shape>
          <o:OLEObject Type="Embed" ProgID="Visio.Drawing.15" ShapeID="_x0000_i1068" DrawAspect="Content" ObjectID="_1557318270" r:id="rId95"/>
        </w:object>
      </w:r>
      <w:r w:rsidR="000B3C06">
        <w:rPr>
          <w:rFonts w:asciiTheme="majorEastAsia" w:eastAsiaTheme="majorEastAsia" w:hAnsiTheme="majorEastAsia" w:hint="eastAsia"/>
          <w:sz w:val="28"/>
          <w:szCs w:val="28"/>
        </w:rPr>
        <w:t>键调整至相应电流设置选项，按</w:t>
      </w:r>
      <w:r w:rsidR="00FF2281" w:rsidRPr="00253819">
        <w:rPr>
          <w:rFonts w:asciiTheme="majorEastAsia" w:eastAsiaTheme="majorEastAsia" w:hAnsiTheme="majorEastAsia"/>
          <w:b/>
          <w:sz w:val="28"/>
          <w:szCs w:val="28"/>
        </w:rPr>
        <w:object w:dxaOrig="1939" w:dyaOrig="765" w14:anchorId="20423B89">
          <v:shape id="_x0000_i1069" type="#_x0000_t75" style="width:51.75pt;height:21pt" o:ole="">
            <v:imagedata r:id="rId96" o:title=""/>
          </v:shape>
          <o:OLEObject Type="Embed" ProgID="Visio.Drawing.15" ShapeID="_x0000_i1069" DrawAspect="Content" ObjectID="_1557318271" r:id="rId97"/>
        </w:object>
      </w:r>
      <w:r w:rsidR="000B3C06">
        <w:rPr>
          <w:rFonts w:asciiTheme="majorEastAsia" w:eastAsiaTheme="majorEastAsia" w:hAnsiTheme="majorEastAsia" w:hint="eastAsia"/>
          <w:sz w:val="28"/>
          <w:szCs w:val="28"/>
        </w:rPr>
        <w:t>键</w:t>
      </w:r>
      <w:r w:rsidRPr="007564E7">
        <w:rPr>
          <w:rFonts w:asciiTheme="majorEastAsia" w:eastAsiaTheme="majorEastAsia" w:hAnsiTheme="majorEastAsia" w:hint="eastAsia"/>
          <w:sz w:val="28"/>
          <w:szCs w:val="28"/>
        </w:rPr>
        <w:t>进入设置菜单。</w:t>
      </w:r>
    </w:p>
    <w:p w:rsidR="00EA308E" w:rsidRPr="007564E7" w:rsidRDefault="000B3C06" w:rsidP="00C15EFE">
      <w:pPr>
        <w:rPr>
          <w:rFonts w:asciiTheme="majorEastAsia" w:eastAsiaTheme="majorEastAsia" w:hAnsiTheme="majorEastAsia"/>
          <w:sz w:val="28"/>
          <w:szCs w:val="28"/>
        </w:rPr>
      </w:pPr>
      <w:r>
        <w:rPr>
          <w:rFonts w:asciiTheme="majorEastAsia" w:eastAsiaTheme="majorEastAsia" w:hAnsiTheme="majorEastAsia" w:hint="eastAsia"/>
          <w:sz w:val="28"/>
          <w:szCs w:val="28"/>
        </w:rPr>
        <w:t>在相应设置界面中按</w:t>
      </w:r>
      <w:r w:rsidR="00A42E9C" w:rsidRPr="007564E7">
        <w:rPr>
          <w:rFonts w:asciiTheme="majorEastAsia" w:eastAsiaTheme="majorEastAsia" w:hAnsiTheme="majorEastAsia"/>
          <w:sz w:val="28"/>
          <w:szCs w:val="28"/>
        </w:rPr>
        <w:object w:dxaOrig="1458" w:dyaOrig="765" w14:anchorId="65337481">
          <v:shape id="_x0000_i1070" type="#_x0000_t75" style="width:33pt;height:18pt" o:ole="">
            <v:imagedata r:id="rId63" o:title=""/>
          </v:shape>
          <o:OLEObject Type="Embed" ProgID="Visio.Drawing.15" ShapeID="_x0000_i1070" DrawAspect="Content" ObjectID="_1557318272" r:id="rId98"/>
        </w:object>
      </w:r>
      <w:r>
        <w:rPr>
          <w:rFonts w:asciiTheme="majorEastAsia" w:eastAsiaTheme="majorEastAsia" w:hAnsiTheme="majorEastAsia" w:hint="eastAsia"/>
          <w:sz w:val="28"/>
          <w:szCs w:val="28"/>
        </w:rPr>
        <w:t>键调整至电流高对应点，低对应点，迟滞点三个选项，并按</w:t>
      </w:r>
      <w:r w:rsidR="00253819">
        <w:rPr>
          <w:rFonts w:ascii="微软雅黑" w:eastAsia="微软雅黑" w:hAnsiTheme="minorHAnsi" w:cs="微软雅黑"/>
          <w:b/>
          <w:bCs/>
          <w:color w:val="000000"/>
          <w:sz w:val="19"/>
          <w:szCs w:val="19"/>
          <w:lang w:val="zh-CN"/>
        </w:rPr>
        <w:t>Enter</w:t>
      </w:r>
      <w:r>
        <w:rPr>
          <w:rFonts w:asciiTheme="majorEastAsia" w:eastAsiaTheme="majorEastAsia" w:hAnsiTheme="majorEastAsia" w:hint="eastAsia"/>
          <w:sz w:val="28"/>
          <w:szCs w:val="28"/>
        </w:rPr>
        <w:t>键</w:t>
      </w:r>
      <w:r w:rsidR="00EA308E" w:rsidRPr="007564E7">
        <w:rPr>
          <w:rFonts w:asciiTheme="majorEastAsia" w:eastAsiaTheme="majorEastAsia" w:hAnsiTheme="majorEastAsia" w:hint="eastAsia"/>
          <w:sz w:val="28"/>
          <w:szCs w:val="28"/>
        </w:rPr>
        <w:t>进入设置菜单。</w:t>
      </w:r>
    </w:p>
    <w:p w:rsidR="00611A07" w:rsidRDefault="000B3C06" w:rsidP="00513532">
      <w:pPr>
        <w:rPr>
          <w:rFonts w:asciiTheme="majorEastAsia" w:eastAsiaTheme="majorEastAsia" w:hAnsiTheme="majorEastAsia"/>
          <w:sz w:val="28"/>
          <w:szCs w:val="28"/>
        </w:rPr>
      </w:pPr>
      <w:r>
        <w:rPr>
          <w:rFonts w:asciiTheme="majorEastAsia" w:eastAsiaTheme="majorEastAsia" w:hAnsiTheme="majorEastAsia" w:hint="eastAsia"/>
          <w:sz w:val="28"/>
          <w:szCs w:val="28"/>
        </w:rPr>
        <w:t>按</w:t>
      </w:r>
      <w:r w:rsidR="00A42E9C" w:rsidRPr="007564E7">
        <w:rPr>
          <w:rFonts w:asciiTheme="majorEastAsia" w:eastAsiaTheme="majorEastAsia" w:hAnsiTheme="majorEastAsia"/>
          <w:sz w:val="28"/>
          <w:szCs w:val="28"/>
        </w:rPr>
        <w:object w:dxaOrig="1458" w:dyaOrig="765" w14:anchorId="1B1ED0D6">
          <v:shape id="_x0000_i1071" type="#_x0000_t75" style="width:33pt;height:18pt" o:ole="">
            <v:imagedata r:id="rId63" o:title=""/>
          </v:shape>
          <o:OLEObject Type="Embed" ProgID="Visio.Drawing.15" ShapeID="_x0000_i1071" DrawAspect="Content" ObjectID="_1557318273" r:id="rId99"/>
        </w:object>
      </w:r>
      <w:r>
        <w:rPr>
          <w:rFonts w:asciiTheme="majorEastAsia" w:eastAsiaTheme="majorEastAsia" w:hAnsiTheme="majorEastAsia" w:hint="eastAsia"/>
          <w:sz w:val="28"/>
          <w:szCs w:val="28"/>
        </w:rPr>
        <w:t>键调整至所需设置并按</w:t>
      </w:r>
      <w:r w:rsidR="00F32151" w:rsidRPr="00253819">
        <w:rPr>
          <w:rFonts w:ascii="微软雅黑" w:eastAsia="微软雅黑" w:hAnsi="微软雅黑"/>
          <w:sz w:val="28"/>
          <w:szCs w:val="28"/>
        </w:rPr>
        <w:t>Enter</w:t>
      </w:r>
      <w:r>
        <w:rPr>
          <w:rFonts w:asciiTheme="majorEastAsia" w:eastAsiaTheme="majorEastAsia" w:hAnsiTheme="majorEastAsia" w:hint="eastAsia"/>
          <w:sz w:val="28"/>
          <w:szCs w:val="28"/>
        </w:rPr>
        <w:t>键</w:t>
      </w:r>
      <w:r w:rsidR="00EA308E" w:rsidRPr="007564E7">
        <w:rPr>
          <w:rFonts w:asciiTheme="majorEastAsia" w:eastAsiaTheme="majorEastAsia" w:hAnsiTheme="majorEastAsia" w:hint="eastAsia"/>
          <w:sz w:val="28"/>
          <w:szCs w:val="28"/>
        </w:rPr>
        <w:t>完成</w:t>
      </w:r>
      <w:r w:rsidR="00424084" w:rsidRPr="007564E7">
        <w:rPr>
          <w:rFonts w:asciiTheme="majorEastAsia" w:eastAsiaTheme="majorEastAsia" w:hAnsiTheme="majorEastAsia" w:hint="eastAsia"/>
          <w:sz w:val="28"/>
          <w:szCs w:val="28"/>
        </w:rPr>
        <w:t>相应电流输出设置</w:t>
      </w:r>
      <w:r w:rsidR="00EA308E" w:rsidRPr="007564E7">
        <w:rPr>
          <w:rFonts w:asciiTheme="majorEastAsia" w:eastAsiaTheme="majorEastAsia" w:hAnsiTheme="majorEastAsia" w:hint="eastAsia"/>
          <w:sz w:val="28"/>
          <w:szCs w:val="28"/>
        </w:rPr>
        <w:t>。具体流程如下图所示：</w:t>
      </w:r>
    </w:p>
    <w:p w:rsidR="00513532" w:rsidRPr="00513532" w:rsidRDefault="00253819" w:rsidP="00513532">
      <w:pPr>
        <w:rPr>
          <w:rFonts w:asciiTheme="majorEastAsia" w:eastAsiaTheme="majorEastAsia" w:hAnsiTheme="majorEastAsia"/>
          <w:sz w:val="28"/>
          <w:szCs w:val="28"/>
        </w:rPr>
      </w:pPr>
      <w:r>
        <w:object w:dxaOrig="19245" w:dyaOrig="17745" w14:anchorId="7729608E">
          <v:shape id="_x0000_i1072" type="#_x0000_t75" style="width:414.75pt;height:382.5pt" o:ole="">
            <v:imagedata r:id="rId100" o:title=""/>
          </v:shape>
          <o:OLEObject Type="Embed" ProgID="Visio.Drawing.15" ShapeID="_x0000_i1072" DrawAspect="Content" ObjectID="_1557318274" r:id="rId101"/>
        </w:object>
      </w:r>
    </w:p>
    <w:p w:rsidR="00BD3D6B" w:rsidRPr="00C15EFE" w:rsidRDefault="00BD3D6B" w:rsidP="00C15EFE">
      <w:pPr>
        <w:rPr>
          <w:b/>
          <w:sz w:val="36"/>
          <w:szCs w:val="36"/>
        </w:rPr>
      </w:pPr>
    </w:p>
    <w:p w:rsidR="00BD3D6B" w:rsidRDefault="00BD3D6B">
      <w:pPr>
        <w:rPr>
          <w:b/>
          <w:sz w:val="36"/>
          <w:szCs w:val="36"/>
        </w:rPr>
      </w:pPr>
    </w:p>
    <w:p w:rsidR="00611A07" w:rsidRDefault="00611A07">
      <w:pPr>
        <w:rPr>
          <w:b/>
          <w:sz w:val="36"/>
          <w:szCs w:val="36"/>
        </w:rPr>
      </w:pPr>
    </w:p>
    <w:p w:rsidR="00611A07" w:rsidRDefault="00611A07">
      <w:pPr>
        <w:rPr>
          <w:b/>
          <w:sz w:val="36"/>
          <w:szCs w:val="36"/>
        </w:rPr>
      </w:pPr>
    </w:p>
    <w:p w:rsidR="00611A07" w:rsidRDefault="00611A07">
      <w:pPr>
        <w:rPr>
          <w:b/>
          <w:sz w:val="36"/>
          <w:szCs w:val="36"/>
        </w:rPr>
      </w:pPr>
    </w:p>
    <w:p w:rsidR="00611A07" w:rsidRDefault="00611A07">
      <w:pPr>
        <w:rPr>
          <w:b/>
          <w:sz w:val="36"/>
          <w:szCs w:val="36"/>
        </w:rPr>
      </w:pPr>
    </w:p>
    <w:p w:rsidR="00611A07" w:rsidRPr="00611A07" w:rsidRDefault="00611A07" w:rsidP="00513532">
      <w:pPr>
        <w:rPr>
          <w:b/>
          <w:sz w:val="21"/>
          <w:szCs w:val="21"/>
        </w:rPr>
      </w:pPr>
    </w:p>
    <w:p w:rsidR="00C15EFE" w:rsidRPr="007564E7" w:rsidRDefault="00C15EFE" w:rsidP="001172D9">
      <w:pPr>
        <w:pStyle w:val="2"/>
        <w:rPr>
          <w:rFonts w:asciiTheme="majorEastAsia" w:hAnsiTheme="majorEastAsia"/>
          <w:sz w:val="28"/>
          <w:szCs w:val="28"/>
        </w:rPr>
      </w:pPr>
      <w:bookmarkStart w:id="27" w:name="_Toc483320458"/>
      <w:r w:rsidRPr="007564E7">
        <w:rPr>
          <w:rFonts w:asciiTheme="majorEastAsia" w:hAnsiTheme="majorEastAsia"/>
          <w:sz w:val="28"/>
          <w:szCs w:val="28"/>
        </w:rPr>
        <w:lastRenderedPageBreak/>
        <w:t>6.9</w:t>
      </w:r>
      <w:r w:rsidR="009824CC" w:rsidRPr="007564E7">
        <w:rPr>
          <w:rFonts w:asciiTheme="majorEastAsia" w:hAnsiTheme="majorEastAsia" w:hint="eastAsia"/>
          <w:sz w:val="28"/>
          <w:szCs w:val="28"/>
        </w:rPr>
        <w:t>软件滤波</w:t>
      </w:r>
      <w:r w:rsidRPr="007564E7">
        <w:rPr>
          <w:rFonts w:asciiTheme="majorEastAsia" w:hAnsiTheme="majorEastAsia" w:hint="eastAsia"/>
          <w:sz w:val="28"/>
          <w:szCs w:val="28"/>
        </w:rPr>
        <w:t>设定模式</w:t>
      </w:r>
      <w:bookmarkEnd w:id="27"/>
    </w:p>
    <w:p w:rsidR="00100317" w:rsidRPr="007564E7" w:rsidRDefault="00F32151" w:rsidP="00C15EFE">
      <w:pPr>
        <w:rPr>
          <w:rFonts w:asciiTheme="majorEastAsia" w:eastAsiaTheme="majorEastAsia" w:hAnsiTheme="majorEastAsia"/>
          <w:sz w:val="28"/>
          <w:szCs w:val="28"/>
        </w:rPr>
      </w:pPr>
      <w:r>
        <w:rPr>
          <w:rFonts w:asciiTheme="majorEastAsia" w:eastAsiaTheme="majorEastAsia" w:hAnsiTheme="majorEastAsia" w:hint="eastAsia"/>
          <w:sz w:val="28"/>
          <w:szCs w:val="28"/>
        </w:rPr>
        <w:t>在设置界面中按</w:t>
      </w:r>
      <w:r w:rsidR="00A42E9C" w:rsidRPr="007564E7">
        <w:rPr>
          <w:rFonts w:asciiTheme="majorEastAsia" w:eastAsiaTheme="majorEastAsia" w:hAnsiTheme="majorEastAsia"/>
          <w:sz w:val="28"/>
          <w:szCs w:val="28"/>
        </w:rPr>
        <w:object w:dxaOrig="1458" w:dyaOrig="765" w14:anchorId="0D7589FB">
          <v:shape id="_x0000_i1073" type="#_x0000_t75" style="width:33pt;height:18pt" o:ole="">
            <v:imagedata r:id="rId63" o:title=""/>
          </v:shape>
          <o:OLEObject Type="Embed" ProgID="Visio.Drawing.15" ShapeID="_x0000_i1073" DrawAspect="Content" ObjectID="_1557318275" r:id="rId102"/>
        </w:object>
      </w:r>
      <w:r>
        <w:rPr>
          <w:rFonts w:asciiTheme="majorEastAsia" w:eastAsiaTheme="majorEastAsia" w:hAnsiTheme="majorEastAsia" w:hint="eastAsia"/>
          <w:sz w:val="28"/>
          <w:szCs w:val="28"/>
        </w:rPr>
        <w:t>键调整至软件滤波选项，按</w:t>
      </w:r>
      <w:r w:rsidR="00253819">
        <w:rPr>
          <w:rFonts w:ascii="微软雅黑" w:eastAsia="微软雅黑" w:hAnsiTheme="minorHAnsi" w:cs="微软雅黑"/>
          <w:b/>
          <w:bCs/>
          <w:color w:val="000000"/>
          <w:sz w:val="19"/>
          <w:szCs w:val="19"/>
          <w:lang w:val="zh-CN"/>
        </w:rPr>
        <w:t>Enter</w:t>
      </w:r>
      <w:r>
        <w:rPr>
          <w:rFonts w:asciiTheme="majorEastAsia" w:eastAsiaTheme="majorEastAsia" w:hAnsiTheme="majorEastAsia" w:hint="eastAsia"/>
          <w:sz w:val="28"/>
          <w:szCs w:val="28"/>
        </w:rPr>
        <w:t>键进入设置菜单。按</w:t>
      </w:r>
      <w:r w:rsidR="00A42E9C" w:rsidRPr="007564E7">
        <w:rPr>
          <w:rFonts w:asciiTheme="majorEastAsia" w:eastAsiaTheme="majorEastAsia" w:hAnsiTheme="majorEastAsia"/>
          <w:sz w:val="28"/>
          <w:szCs w:val="28"/>
        </w:rPr>
        <w:object w:dxaOrig="1458" w:dyaOrig="765" w14:anchorId="5C36CCCC">
          <v:shape id="_x0000_i1074" type="#_x0000_t75" style="width:33pt;height:18pt" o:ole="">
            <v:imagedata r:id="rId63" o:title=""/>
          </v:shape>
          <o:OLEObject Type="Embed" ProgID="Visio.Drawing.15" ShapeID="_x0000_i1074" DrawAspect="Content" ObjectID="_1557318276" r:id="rId103"/>
        </w:object>
      </w:r>
      <w:r>
        <w:rPr>
          <w:rFonts w:asciiTheme="majorEastAsia" w:eastAsiaTheme="majorEastAsia" w:hAnsiTheme="majorEastAsia" w:hint="eastAsia"/>
          <w:sz w:val="28"/>
          <w:szCs w:val="28"/>
        </w:rPr>
        <w:t>键调整至所需设置并按</w:t>
      </w:r>
      <w:r w:rsidR="00253819">
        <w:rPr>
          <w:rFonts w:ascii="微软雅黑" w:eastAsia="微软雅黑" w:hAnsiTheme="minorHAnsi" w:cs="微软雅黑"/>
          <w:b/>
          <w:bCs/>
          <w:color w:val="000000"/>
          <w:sz w:val="19"/>
          <w:szCs w:val="19"/>
          <w:lang w:val="zh-CN"/>
        </w:rPr>
        <w:t>Enter</w:t>
      </w:r>
      <w:r>
        <w:rPr>
          <w:rFonts w:asciiTheme="majorEastAsia" w:eastAsiaTheme="majorEastAsia" w:hAnsiTheme="majorEastAsia" w:hint="eastAsia"/>
          <w:sz w:val="28"/>
          <w:szCs w:val="28"/>
        </w:rPr>
        <w:t>键</w:t>
      </w:r>
      <w:r w:rsidR="00100317" w:rsidRPr="007564E7">
        <w:rPr>
          <w:rFonts w:asciiTheme="majorEastAsia" w:eastAsiaTheme="majorEastAsia" w:hAnsiTheme="majorEastAsia" w:hint="eastAsia"/>
          <w:sz w:val="28"/>
          <w:szCs w:val="28"/>
        </w:rPr>
        <w:t>完成软件滤波设置。软件滤波数值越大测量结果防抖效果越好。</w:t>
      </w:r>
      <w:r w:rsidR="00B730F8" w:rsidRPr="007564E7">
        <w:rPr>
          <w:rFonts w:asciiTheme="majorEastAsia" w:eastAsiaTheme="majorEastAsia" w:hAnsiTheme="majorEastAsia" w:hint="eastAsia"/>
          <w:sz w:val="28"/>
          <w:szCs w:val="28"/>
        </w:rPr>
        <w:t>具体流程如下图所示：</w:t>
      </w:r>
    </w:p>
    <w:p w:rsidR="00785A10" w:rsidRPr="00C15EFE" w:rsidRDefault="002B287C" w:rsidP="00C15EFE">
      <w:pPr>
        <w:rPr>
          <w:b/>
          <w:sz w:val="36"/>
          <w:szCs w:val="36"/>
        </w:rPr>
      </w:pPr>
      <w:r>
        <w:object w:dxaOrig="9375" w:dyaOrig="5700" w14:anchorId="52D10EF6">
          <v:shape id="_x0000_i1075" type="#_x0000_t75" style="width:413.25pt;height:250.5pt" o:ole="">
            <v:imagedata r:id="rId104" o:title=""/>
          </v:shape>
          <o:OLEObject Type="Embed" ProgID="Visio.Drawing.15" ShapeID="_x0000_i1075" DrawAspect="Content" ObjectID="_1557318277" r:id="rId105"/>
        </w:object>
      </w:r>
    </w:p>
    <w:p w:rsidR="00B730F8" w:rsidRDefault="00B730F8">
      <w:pPr>
        <w:rPr>
          <w:b/>
          <w:sz w:val="36"/>
          <w:szCs w:val="36"/>
        </w:rPr>
      </w:pPr>
    </w:p>
    <w:p w:rsidR="00611A07" w:rsidRDefault="00611A07">
      <w:pPr>
        <w:rPr>
          <w:b/>
          <w:sz w:val="36"/>
          <w:szCs w:val="36"/>
        </w:rPr>
      </w:pPr>
    </w:p>
    <w:p w:rsidR="00611A07" w:rsidRDefault="00611A07">
      <w:pPr>
        <w:rPr>
          <w:b/>
          <w:sz w:val="36"/>
          <w:szCs w:val="36"/>
        </w:rPr>
      </w:pPr>
    </w:p>
    <w:p w:rsidR="00611A07" w:rsidRDefault="00611A07">
      <w:pPr>
        <w:rPr>
          <w:b/>
          <w:sz w:val="36"/>
          <w:szCs w:val="36"/>
        </w:rPr>
      </w:pPr>
    </w:p>
    <w:p w:rsidR="00611A07" w:rsidRDefault="00611A07">
      <w:pPr>
        <w:rPr>
          <w:b/>
          <w:sz w:val="36"/>
          <w:szCs w:val="36"/>
        </w:rPr>
      </w:pPr>
    </w:p>
    <w:p w:rsidR="00611A07" w:rsidRDefault="00611A07">
      <w:pPr>
        <w:rPr>
          <w:b/>
          <w:sz w:val="36"/>
          <w:szCs w:val="36"/>
        </w:rPr>
      </w:pPr>
    </w:p>
    <w:p w:rsidR="00611A07" w:rsidRDefault="00611A07">
      <w:pPr>
        <w:rPr>
          <w:b/>
          <w:sz w:val="36"/>
          <w:szCs w:val="36"/>
        </w:rPr>
      </w:pPr>
    </w:p>
    <w:p w:rsidR="00611A07" w:rsidRPr="00611A07" w:rsidRDefault="00611A07" w:rsidP="00513532">
      <w:pPr>
        <w:rPr>
          <w:sz w:val="21"/>
          <w:szCs w:val="21"/>
        </w:rPr>
      </w:pPr>
    </w:p>
    <w:p w:rsidR="00E3046A" w:rsidRPr="007564E7" w:rsidRDefault="004919A0" w:rsidP="001172D9">
      <w:pPr>
        <w:pStyle w:val="2"/>
        <w:rPr>
          <w:rFonts w:asciiTheme="majorEastAsia" w:hAnsiTheme="majorEastAsia"/>
          <w:sz w:val="28"/>
          <w:szCs w:val="28"/>
        </w:rPr>
      </w:pPr>
      <w:bookmarkStart w:id="28" w:name="_Toc483320459"/>
      <w:r w:rsidRPr="007564E7">
        <w:rPr>
          <w:rFonts w:asciiTheme="majorEastAsia" w:hAnsiTheme="majorEastAsia"/>
          <w:sz w:val="28"/>
          <w:szCs w:val="28"/>
        </w:rPr>
        <w:lastRenderedPageBreak/>
        <w:t>6.1</w:t>
      </w:r>
      <w:r w:rsidRPr="007564E7">
        <w:rPr>
          <w:rFonts w:asciiTheme="majorEastAsia" w:hAnsiTheme="majorEastAsia" w:hint="eastAsia"/>
          <w:sz w:val="28"/>
          <w:szCs w:val="28"/>
        </w:rPr>
        <w:t>0</w:t>
      </w:r>
      <w:r w:rsidR="009824CC" w:rsidRPr="007564E7">
        <w:rPr>
          <w:rFonts w:asciiTheme="majorEastAsia" w:hAnsiTheme="majorEastAsia" w:hint="eastAsia"/>
          <w:sz w:val="28"/>
          <w:szCs w:val="28"/>
        </w:rPr>
        <w:t>实时时钟</w:t>
      </w:r>
      <w:r w:rsidR="00C15EFE" w:rsidRPr="007564E7">
        <w:rPr>
          <w:rFonts w:asciiTheme="majorEastAsia" w:hAnsiTheme="majorEastAsia" w:hint="eastAsia"/>
          <w:sz w:val="28"/>
          <w:szCs w:val="28"/>
        </w:rPr>
        <w:t>设定模式</w:t>
      </w:r>
      <w:bookmarkEnd w:id="28"/>
    </w:p>
    <w:p w:rsidR="00B730F8" w:rsidRPr="007564E7" w:rsidRDefault="00F32151" w:rsidP="00C15EFE">
      <w:pPr>
        <w:rPr>
          <w:rFonts w:asciiTheme="majorEastAsia" w:eastAsiaTheme="majorEastAsia" w:hAnsiTheme="majorEastAsia"/>
          <w:sz w:val="28"/>
          <w:szCs w:val="28"/>
        </w:rPr>
      </w:pPr>
      <w:r>
        <w:rPr>
          <w:rFonts w:asciiTheme="majorEastAsia" w:eastAsiaTheme="majorEastAsia" w:hAnsiTheme="majorEastAsia" w:hint="eastAsia"/>
          <w:sz w:val="28"/>
          <w:szCs w:val="28"/>
        </w:rPr>
        <w:t>在设置界面中按</w:t>
      </w:r>
      <w:r w:rsidR="00A42E9C" w:rsidRPr="007564E7">
        <w:rPr>
          <w:rFonts w:asciiTheme="majorEastAsia" w:eastAsiaTheme="majorEastAsia" w:hAnsiTheme="majorEastAsia"/>
          <w:sz w:val="28"/>
          <w:szCs w:val="28"/>
        </w:rPr>
        <w:object w:dxaOrig="1458" w:dyaOrig="765" w14:anchorId="650F106A">
          <v:shape id="_x0000_i1076" type="#_x0000_t75" style="width:33pt;height:18pt" o:ole="">
            <v:imagedata r:id="rId63" o:title=""/>
          </v:shape>
          <o:OLEObject Type="Embed" ProgID="Visio.Drawing.15" ShapeID="_x0000_i1076" DrawAspect="Content" ObjectID="_1557318278" r:id="rId106"/>
        </w:object>
      </w:r>
      <w:r>
        <w:rPr>
          <w:rFonts w:asciiTheme="majorEastAsia" w:eastAsiaTheme="majorEastAsia" w:hAnsiTheme="majorEastAsia" w:hint="eastAsia"/>
          <w:sz w:val="28"/>
          <w:szCs w:val="28"/>
        </w:rPr>
        <w:t>键调整至时钟选项，按</w:t>
      </w:r>
      <w:r w:rsidR="002B287C">
        <w:rPr>
          <w:rFonts w:ascii="微软雅黑" w:eastAsia="微软雅黑" w:hAnsiTheme="minorHAnsi" w:cs="微软雅黑"/>
          <w:b/>
          <w:bCs/>
          <w:color w:val="000000"/>
          <w:sz w:val="19"/>
          <w:szCs w:val="19"/>
          <w:lang w:val="zh-CN"/>
        </w:rPr>
        <w:t>Enter</w:t>
      </w:r>
      <w:r>
        <w:rPr>
          <w:rFonts w:asciiTheme="majorEastAsia" w:eastAsiaTheme="majorEastAsia" w:hAnsiTheme="majorEastAsia" w:hint="eastAsia"/>
          <w:sz w:val="28"/>
          <w:szCs w:val="28"/>
        </w:rPr>
        <w:t>键进入设置菜单。按</w:t>
      </w:r>
      <w:r w:rsidR="00A42E9C" w:rsidRPr="007564E7">
        <w:rPr>
          <w:rFonts w:asciiTheme="majorEastAsia" w:eastAsiaTheme="majorEastAsia" w:hAnsiTheme="majorEastAsia"/>
          <w:sz w:val="28"/>
          <w:szCs w:val="28"/>
        </w:rPr>
        <w:object w:dxaOrig="1458" w:dyaOrig="765" w14:anchorId="17353093">
          <v:shape id="_x0000_i1077" type="#_x0000_t75" style="width:33pt;height:18pt" o:ole="">
            <v:imagedata r:id="rId63" o:title=""/>
          </v:shape>
          <o:OLEObject Type="Embed" ProgID="Visio.Drawing.15" ShapeID="_x0000_i1077" DrawAspect="Content" ObjectID="_1557318279" r:id="rId107"/>
        </w:object>
      </w:r>
      <w:r>
        <w:rPr>
          <w:rFonts w:asciiTheme="majorEastAsia" w:eastAsiaTheme="majorEastAsia" w:hAnsiTheme="majorEastAsia" w:hint="eastAsia"/>
          <w:sz w:val="28"/>
          <w:szCs w:val="28"/>
        </w:rPr>
        <w:t>和右键调整至所需设置并按</w:t>
      </w:r>
      <w:r w:rsidRPr="00F32151">
        <w:rPr>
          <w:rFonts w:asciiTheme="majorEastAsia" w:eastAsiaTheme="majorEastAsia" w:hAnsiTheme="majorEastAsia"/>
          <w:b/>
          <w:sz w:val="28"/>
          <w:szCs w:val="28"/>
        </w:rPr>
        <w:t>Enter</w:t>
      </w:r>
      <w:r w:rsidRPr="00513532">
        <w:rPr>
          <w:rFonts w:asciiTheme="majorEastAsia" w:eastAsiaTheme="majorEastAsia" w:hAnsiTheme="majorEastAsia" w:hint="eastAsia"/>
          <w:sz w:val="28"/>
          <w:szCs w:val="28"/>
        </w:rPr>
        <w:t>键</w:t>
      </w:r>
      <w:r w:rsidR="00B730F8" w:rsidRPr="007564E7">
        <w:rPr>
          <w:rFonts w:asciiTheme="majorEastAsia" w:eastAsiaTheme="majorEastAsia" w:hAnsiTheme="majorEastAsia" w:hint="eastAsia"/>
          <w:sz w:val="28"/>
          <w:szCs w:val="28"/>
        </w:rPr>
        <w:t>完成</w:t>
      </w:r>
      <w:r w:rsidR="00A36519" w:rsidRPr="007564E7">
        <w:rPr>
          <w:rFonts w:asciiTheme="majorEastAsia" w:eastAsiaTheme="majorEastAsia" w:hAnsiTheme="majorEastAsia" w:hint="eastAsia"/>
          <w:sz w:val="28"/>
          <w:szCs w:val="28"/>
        </w:rPr>
        <w:t>时钟</w:t>
      </w:r>
      <w:r w:rsidR="00B730F8" w:rsidRPr="007564E7">
        <w:rPr>
          <w:rFonts w:asciiTheme="majorEastAsia" w:eastAsiaTheme="majorEastAsia" w:hAnsiTheme="majorEastAsia" w:hint="eastAsia"/>
          <w:sz w:val="28"/>
          <w:szCs w:val="28"/>
        </w:rPr>
        <w:t>设置。具体流程如下图所示：</w:t>
      </w:r>
    </w:p>
    <w:p w:rsidR="00C93757" w:rsidRDefault="002B287C" w:rsidP="00C15EFE">
      <w:r>
        <w:object w:dxaOrig="12165" w:dyaOrig="23730" w14:anchorId="6C4D0A3F">
          <v:shape id="_x0000_i1078" type="#_x0000_t75" style="width:386.25pt;height:509.25pt" o:ole="">
            <v:imagedata r:id="rId108" o:title=""/>
          </v:shape>
          <o:OLEObject Type="Embed" ProgID="Visio.Drawing.15" ShapeID="_x0000_i1078" DrawAspect="Content" ObjectID="_1557318280" r:id="rId109"/>
        </w:object>
      </w:r>
    </w:p>
    <w:p w:rsidR="00611A07" w:rsidRDefault="00611A07" w:rsidP="00C15EFE">
      <w:pPr>
        <w:rPr>
          <w:sz w:val="21"/>
          <w:szCs w:val="21"/>
        </w:rPr>
      </w:pPr>
    </w:p>
    <w:p w:rsidR="00611A07" w:rsidRPr="00611A07" w:rsidRDefault="00611A07" w:rsidP="00513532">
      <w:pPr>
        <w:rPr>
          <w:sz w:val="21"/>
          <w:szCs w:val="21"/>
        </w:rPr>
      </w:pPr>
    </w:p>
    <w:p w:rsidR="00B30042" w:rsidRPr="007564E7" w:rsidRDefault="004919A0" w:rsidP="00BC13D1">
      <w:pPr>
        <w:pStyle w:val="2"/>
        <w:rPr>
          <w:rFonts w:asciiTheme="majorEastAsia" w:hAnsiTheme="majorEastAsia"/>
          <w:sz w:val="28"/>
          <w:szCs w:val="28"/>
        </w:rPr>
      </w:pPr>
      <w:bookmarkStart w:id="29" w:name="_Toc483320460"/>
      <w:r w:rsidRPr="007564E7">
        <w:rPr>
          <w:rFonts w:asciiTheme="majorEastAsia" w:hAnsiTheme="majorEastAsia"/>
          <w:sz w:val="28"/>
          <w:szCs w:val="28"/>
        </w:rPr>
        <w:lastRenderedPageBreak/>
        <w:t>6.1</w:t>
      </w:r>
      <w:r w:rsidRPr="007564E7">
        <w:rPr>
          <w:rFonts w:asciiTheme="majorEastAsia" w:hAnsiTheme="majorEastAsia" w:hint="eastAsia"/>
          <w:sz w:val="28"/>
          <w:szCs w:val="28"/>
        </w:rPr>
        <w:t>1</w:t>
      </w:r>
      <w:r w:rsidR="009824CC" w:rsidRPr="007564E7">
        <w:rPr>
          <w:rFonts w:asciiTheme="majorEastAsia" w:hAnsiTheme="majorEastAsia" w:hint="eastAsia"/>
          <w:sz w:val="28"/>
          <w:szCs w:val="28"/>
        </w:rPr>
        <w:t>背光</w:t>
      </w:r>
      <w:r w:rsidR="00C15EFE" w:rsidRPr="007564E7">
        <w:rPr>
          <w:rFonts w:asciiTheme="majorEastAsia" w:hAnsiTheme="majorEastAsia" w:hint="eastAsia"/>
          <w:sz w:val="28"/>
          <w:szCs w:val="28"/>
        </w:rPr>
        <w:t>设定模式</w:t>
      </w:r>
      <w:bookmarkEnd w:id="29"/>
    </w:p>
    <w:p w:rsidR="00694EBC" w:rsidRPr="007564E7" w:rsidRDefault="00694EBC">
      <w:pPr>
        <w:rPr>
          <w:rFonts w:asciiTheme="majorEastAsia" w:eastAsiaTheme="majorEastAsia" w:hAnsiTheme="majorEastAsia"/>
          <w:sz w:val="28"/>
          <w:szCs w:val="28"/>
        </w:rPr>
      </w:pPr>
      <w:r w:rsidRPr="007564E7">
        <w:rPr>
          <w:rFonts w:asciiTheme="majorEastAsia" w:eastAsiaTheme="majorEastAsia" w:hAnsiTheme="majorEastAsia" w:hint="eastAsia"/>
          <w:sz w:val="28"/>
          <w:szCs w:val="28"/>
        </w:rPr>
        <w:t>在设置界面</w:t>
      </w:r>
      <w:r w:rsidR="00F32151">
        <w:rPr>
          <w:rFonts w:asciiTheme="majorEastAsia" w:eastAsiaTheme="majorEastAsia" w:hAnsiTheme="majorEastAsia" w:hint="eastAsia"/>
          <w:sz w:val="28"/>
          <w:szCs w:val="28"/>
        </w:rPr>
        <w:t>中按</w:t>
      </w:r>
      <w:r w:rsidR="00A42E9C" w:rsidRPr="007564E7">
        <w:rPr>
          <w:rFonts w:asciiTheme="majorEastAsia" w:eastAsiaTheme="majorEastAsia" w:hAnsiTheme="majorEastAsia"/>
          <w:sz w:val="28"/>
          <w:szCs w:val="28"/>
        </w:rPr>
        <w:object w:dxaOrig="1458" w:dyaOrig="765" w14:anchorId="5EFC1ECD">
          <v:shape id="_x0000_i1079" type="#_x0000_t75" style="width:33pt;height:18pt" o:ole="">
            <v:imagedata r:id="rId63" o:title=""/>
          </v:shape>
          <o:OLEObject Type="Embed" ProgID="Visio.Drawing.15" ShapeID="_x0000_i1079" DrawAspect="Content" ObjectID="_1557318281" r:id="rId110"/>
        </w:object>
      </w:r>
      <w:r w:rsidR="00F32151">
        <w:rPr>
          <w:rFonts w:asciiTheme="majorEastAsia" w:eastAsiaTheme="majorEastAsia" w:hAnsiTheme="majorEastAsia" w:hint="eastAsia"/>
          <w:sz w:val="28"/>
          <w:szCs w:val="28"/>
        </w:rPr>
        <w:t>键调整至背光选项，按</w:t>
      </w:r>
      <w:r w:rsidR="002B287C">
        <w:rPr>
          <w:rFonts w:ascii="微软雅黑" w:eastAsia="微软雅黑" w:hAnsiTheme="minorHAnsi" w:cs="微软雅黑"/>
          <w:b/>
          <w:bCs/>
          <w:color w:val="000000"/>
          <w:sz w:val="19"/>
          <w:szCs w:val="19"/>
          <w:lang w:val="zh-CN"/>
        </w:rPr>
        <w:t>Enter</w:t>
      </w:r>
      <w:r w:rsidR="00F32151">
        <w:rPr>
          <w:rFonts w:asciiTheme="majorEastAsia" w:eastAsiaTheme="majorEastAsia" w:hAnsiTheme="majorEastAsia" w:hint="eastAsia"/>
          <w:sz w:val="28"/>
          <w:szCs w:val="28"/>
        </w:rPr>
        <w:t>键</w:t>
      </w:r>
      <w:r w:rsidRPr="007564E7">
        <w:rPr>
          <w:rFonts w:asciiTheme="majorEastAsia" w:eastAsiaTheme="majorEastAsia" w:hAnsiTheme="majorEastAsia" w:hint="eastAsia"/>
          <w:sz w:val="28"/>
          <w:szCs w:val="28"/>
        </w:rPr>
        <w:t>进入设置菜单。</w:t>
      </w:r>
    </w:p>
    <w:p w:rsidR="00694EBC" w:rsidRPr="007564E7" w:rsidRDefault="00F32151">
      <w:pPr>
        <w:rPr>
          <w:rFonts w:asciiTheme="majorEastAsia" w:eastAsiaTheme="majorEastAsia" w:hAnsiTheme="majorEastAsia"/>
          <w:sz w:val="28"/>
          <w:szCs w:val="28"/>
        </w:rPr>
      </w:pPr>
      <w:r>
        <w:rPr>
          <w:rFonts w:asciiTheme="majorEastAsia" w:eastAsiaTheme="majorEastAsia" w:hAnsiTheme="majorEastAsia" w:hint="eastAsia"/>
          <w:sz w:val="28"/>
          <w:szCs w:val="28"/>
        </w:rPr>
        <w:t>在背光界面中按</w:t>
      </w:r>
      <w:r w:rsidR="00A42E9C" w:rsidRPr="007564E7">
        <w:rPr>
          <w:rFonts w:asciiTheme="majorEastAsia" w:eastAsiaTheme="majorEastAsia" w:hAnsiTheme="majorEastAsia"/>
          <w:sz w:val="28"/>
          <w:szCs w:val="28"/>
        </w:rPr>
        <w:object w:dxaOrig="1458" w:dyaOrig="765" w14:anchorId="062A49E0">
          <v:shape id="_x0000_i1080" type="#_x0000_t75" style="width:33pt;height:18pt" o:ole="">
            <v:imagedata r:id="rId63" o:title=""/>
          </v:shape>
          <o:OLEObject Type="Embed" ProgID="Visio.Drawing.15" ShapeID="_x0000_i1080" DrawAspect="Content" ObjectID="_1557318282" r:id="rId111"/>
        </w:object>
      </w:r>
      <w:r>
        <w:rPr>
          <w:rFonts w:asciiTheme="majorEastAsia" w:eastAsiaTheme="majorEastAsia" w:hAnsiTheme="majorEastAsia" w:hint="eastAsia"/>
          <w:sz w:val="28"/>
          <w:szCs w:val="28"/>
        </w:rPr>
        <w:t>键调整延时时间，高亮度设置，低亮度设置相应选项，并按</w:t>
      </w:r>
      <w:r w:rsidR="002B287C">
        <w:rPr>
          <w:rFonts w:ascii="微软雅黑" w:eastAsia="微软雅黑" w:hAnsiTheme="minorHAnsi" w:cs="微软雅黑"/>
          <w:b/>
          <w:bCs/>
          <w:color w:val="000000"/>
          <w:sz w:val="19"/>
          <w:szCs w:val="19"/>
          <w:lang w:val="zh-CN"/>
        </w:rPr>
        <w:t>Enter</w:t>
      </w:r>
      <w:r>
        <w:rPr>
          <w:rFonts w:asciiTheme="majorEastAsia" w:eastAsiaTheme="majorEastAsia" w:hAnsiTheme="majorEastAsia" w:hint="eastAsia"/>
          <w:sz w:val="28"/>
          <w:szCs w:val="28"/>
        </w:rPr>
        <w:t>键</w:t>
      </w:r>
      <w:r w:rsidR="00694EBC" w:rsidRPr="007564E7">
        <w:rPr>
          <w:rFonts w:asciiTheme="majorEastAsia" w:eastAsiaTheme="majorEastAsia" w:hAnsiTheme="majorEastAsia" w:hint="eastAsia"/>
          <w:sz w:val="28"/>
          <w:szCs w:val="28"/>
        </w:rPr>
        <w:t>进入相应设置菜单。</w:t>
      </w:r>
    </w:p>
    <w:p w:rsidR="00694EBC" w:rsidRPr="007564E7" w:rsidRDefault="00F32151">
      <w:pPr>
        <w:rPr>
          <w:rFonts w:asciiTheme="majorEastAsia" w:eastAsiaTheme="majorEastAsia" w:hAnsiTheme="majorEastAsia"/>
          <w:sz w:val="28"/>
          <w:szCs w:val="28"/>
        </w:rPr>
      </w:pPr>
      <w:r>
        <w:rPr>
          <w:rFonts w:asciiTheme="majorEastAsia" w:eastAsiaTheme="majorEastAsia" w:hAnsiTheme="majorEastAsia" w:hint="eastAsia"/>
          <w:sz w:val="28"/>
          <w:szCs w:val="28"/>
        </w:rPr>
        <w:t>按</w:t>
      </w:r>
      <w:r w:rsidR="00A42E9C" w:rsidRPr="007564E7">
        <w:rPr>
          <w:rFonts w:asciiTheme="majorEastAsia" w:eastAsiaTheme="majorEastAsia" w:hAnsiTheme="majorEastAsia"/>
          <w:sz w:val="28"/>
          <w:szCs w:val="28"/>
        </w:rPr>
        <w:object w:dxaOrig="1458" w:dyaOrig="765" w14:anchorId="3AC0B847">
          <v:shape id="_x0000_i1081" type="#_x0000_t75" style="width:33pt;height:18pt" o:ole="">
            <v:imagedata r:id="rId63" o:title=""/>
          </v:shape>
          <o:OLEObject Type="Embed" ProgID="Visio.Drawing.15" ShapeID="_x0000_i1081" DrawAspect="Content" ObjectID="_1557318283" r:id="rId112"/>
        </w:object>
      </w:r>
      <w:r>
        <w:rPr>
          <w:rFonts w:asciiTheme="majorEastAsia" w:eastAsiaTheme="majorEastAsia" w:hAnsiTheme="majorEastAsia" w:hint="eastAsia"/>
          <w:sz w:val="28"/>
          <w:szCs w:val="28"/>
        </w:rPr>
        <w:t>键调整至所需设置并按</w:t>
      </w:r>
      <w:r w:rsidR="002B287C">
        <w:rPr>
          <w:rFonts w:ascii="微软雅黑" w:eastAsia="微软雅黑" w:hAnsiTheme="minorHAnsi" w:cs="微软雅黑"/>
          <w:b/>
          <w:bCs/>
          <w:color w:val="000000"/>
          <w:sz w:val="19"/>
          <w:szCs w:val="19"/>
          <w:lang w:val="zh-CN"/>
        </w:rPr>
        <w:t>Enter</w:t>
      </w:r>
      <w:r>
        <w:rPr>
          <w:rFonts w:asciiTheme="majorEastAsia" w:eastAsiaTheme="majorEastAsia" w:hAnsiTheme="majorEastAsia" w:hint="eastAsia"/>
          <w:sz w:val="28"/>
          <w:szCs w:val="28"/>
        </w:rPr>
        <w:t>键</w:t>
      </w:r>
      <w:r w:rsidR="00694EBC" w:rsidRPr="007564E7">
        <w:rPr>
          <w:rFonts w:asciiTheme="majorEastAsia" w:eastAsiaTheme="majorEastAsia" w:hAnsiTheme="majorEastAsia" w:hint="eastAsia"/>
          <w:sz w:val="28"/>
          <w:szCs w:val="28"/>
        </w:rPr>
        <w:t>完成相应设置。高亮度设置为按键操作时的屏幕亮度设置；</w:t>
      </w:r>
    </w:p>
    <w:p w:rsidR="00694EBC" w:rsidRPr="007564E7" w:rsidRDefault="00694EBC">
      <w:pPr>
        <w:rPr>
          <w:rFonts w:asciiTheme="majorEastAsia" w:eastAsiaTheme="majorEastAsia" w:hAnsiTheme="majorEastAsia"/>
          <w:sz w:val="28"/>
          <w:szCs w:val="28"/>
        </w:rPr>
      </w:pPr>
      <w:r w:rsidRPr="007564E7">
        <w:rPr>
          <w:rFonts w:asciiTheme="majorEastAsia" w:eastAsiaTheme="majorEastAsia" w:hAnsiTheme="majorEastAsia" w:hint="eastAsia"/>
          <w:sz w:val="28"/>
          <w:szCs w:val="28"/>
        </w:rPr>
        <w:t>低亮度设置为无按键操作时的屏幕亮度设置。</w:t>
      </w:r>
    </w:p>
    <w:p w:rsidR="00BA4B26" w:rsidRPr="007564E7" w:rsidRDefault="00BA4B26">
      <w:pPr>
        <w:rPr>
          <w:rFonts w:asciiTheme="majorEastAsia" w:eastAsiaTheme="majorEastAsia" w:hAnsiTheme="majorEastAsia"/>
          <w:sz w:val="28"/>
          <w:szCs w:val="28"/>
        </w:rPr>
      </w:pPr>
      <w:r w:rsidRPr="007564E7">
        <w:rPr>
          <w:rFonts w:asciiTheme="majorEastAsia" w:eastAsiaTheme="majorEastAsia" w:hAnsiTheme="majorEastAsia" w:hint="eastAsia"/>
          <w:sz w:val="28"/>
          <w:szCs w:val="28"/>
        </w:rPr>
        <w:t>具体流程如下图所示：</w:t>
      </w:r>
    </w:p>
    <w:p w:rsidR="004919A0" w:rsidRDefault="002B287C">
      <w:pPr>
        <w:rPr>
          <w:b/>
          <w:sz w:val="36"/>
          <w:szCs w:val="36"/>
        </w:rPr>
      </w:pPr>
      <w:r>
        <w:object w:dxaOrig="14715" w:dyaOrig="9375" w14:anchorId="5E7B29AE">
          <v:shape id="_x0000_i1082" type="#_x0000_t75" style="width:414.75pt;height:264pt" o:ole="">
            <v:imagedata r:id="rId113" o:title=""/>
          </v:shape>
          <o:OLEObject Type="Embed" ProgID="Visio.Drawing.15" ShapeID="_x0000_i1082" DrawAspect="Content" ObjectID="_1557318284" r:id="rId114"/>
        </w:object>
      </w:r>
    </w:p>
    <w:p w:rsidR="00B30042" w:rsidRDefault="00B30042">
      <w:pPr>
        <w:rPr>
          <w:b/>
          <w:sz w:val="36"/>
          <w:szCs w:val="36"/>
        </w:rPr>
      </w:pPr>
    </w:p>
    <w:p w:rsidR="006406C7" w:rsidRDefault="006406C7">
      <w:pPr>
        <w:rPr>
          <w:b/>
          <w:sz w:val="36"/>
          <w:szCs w:val="36"/>
        </w:rPr>
      </w:pPr>
    </w:p>
    <w:p w:rsidR="006406C7" w:rsidRDefault="006406C7">
      <w:pPr>
        <w:rPr>
          <w:b/>
          <w:sz w:val="36"/>
          <w:szCs w:val="36"/>
        </w:rPr>
      </w:pPr>
    </w:p>
    <w:p w:rsidR="00BC13D1" w:rsidRPr="007564E7" w:rsidRDefault="00BC13D1" w:rsidP="00BC13D1">
      <w:pPr>
        <w:pStyle w:val="2"/>
        <w:rPr>
          <w:rFonts w:asciiTheme="majorEastAsia" w:hAnsiTheme="majorEastAsia"/>
          <w:sz w:val="28"/>
          <w:szCs w:val="28"/>
        </w:rPr>
      </w:pPr>
      <w:bookmarkStart w:id="30" w:name="_Toc482641556"/>
      <w:bookmarkStart w:id="31" w:name="_Toc483320461"/>
      <w:r>
        <w:rPr>
          <w:rFonts w:asciiTheme="majorEastAsia" w:hAnsiTheme="majorEastAsia"/>
          <w:sz w:val="28"/>
          <w:szCs w:val="28"/>
        </w:rPr>
        <w:lastRenderedPageBreak/>
        <w:t>6.</w:t>
      </w:r>
      <w:r>
        <w:rPr>
          <w:rFonts w:asciiTheme="majorEastAsia" w:hAnsiTheme="majorEastAsia" w:hint="eastAsia"/>
          <w:sz w:val="28"/>
          <w:szCs w:val="28"/>
        </w:rPr>
        <w:t>12通讯设置</w:t>
      </w:r>
      <w:r w:rsidRPr="007564E7">
        <w:rPr>
          <w:rFonts w:asciiTheme="majorEastAsia" w:hAnsiTheme="majorEastAsia" w:hint="eastAsia"/>
          <w:sz w:val="28"/>
          <w:szCs w:val="28"/>
        </w:rPr>
        <w:t>模式</w:t>
      </w:r>
      <w:bookmarkEnd w:id="30"/>
      <w:bookmarkEnd w:id="31"/>
    </w:p>
    <w:p w:rsidR="00BC13D1" w:rsidRDefault="00BC13D1" w:rsidP="00BC13D1">
      <w:pPr>
        <w:rPr>
          <w:rFonts w:asciiTheme="majorEastAsia" w:eastAsiaTheme="majorEastAsia" w:hAnsiTheme="majorEastAsia"/>
          <w:sz w:val="28"/>
          <w:szCs w:val="28"/>
        </w:rPr>
      </w:pPr>
      <w:r>
        <w:rPr>
          <w:rFonts w:asciiTheme="majorEastAsia" w:eastAsiaTheme="majorEastAsia" w:hAnsiTheme="majorEastAsia" w:hint="eastAsia"/>
          <w:sz w:val="28"/>
          <w:szCs w:val="28"/>
        </w:rPr>
        <w:t>在设置界面中按</w:t>
      </w:r>
      <w:r w:rsidRPr="007564E7">
        <w:rPr>
          <w:rFonts w:asciiTheme="majorEastAsia" w:eastAsiaTheme="majorEastAsia" w:hAnsiTheme="majorEastAsia"/>
          <w:sz w:val="28"/>
          <w:szCs w:val="28"/>
        </w:rPr>
        <w:object w:dxaOrig="1458" w:dyaOrig="765" w14:anchorId="0E8F8937">
          <v:shape id="_x0000_i1083" type="#_x0000_t75" style="width:33pt;height:18pt" o:ole="">
            <v:imagedata r:id="rId63" o:title=""/>
          </v:shape>
          <o:OLEObject Type="Embed" ProgID="Visio.Drawing.15" ShapeID="_x0000_i1083" DrawAspect="Content" ObjectID="_1557318285" r:id="rId115"/>
        </w:object>
      </w:r>
      <w:r>
        <w:rPr>
          <w:rFonts w:asciiTheme="majorEastAsia" w:eastAsiaTheme="majorEastAsia" w:hAnsiTheme="majorEastAsia" w:hint="eastAsia"/>
          <w:sz w:val="28"/>
          <w:szCs w:val="28"/>
        </w:rPr>
        <w:t>键调整至通讯设置选项，按</w:t>
      </w:r>
      <w:r w:rsidR="002B287C">
        <w:rPr>
          <w:rFonts w:ascii="微软雅黑" w:eastAsia="微软雅黑" w:hAnsiTheme="minorHAnsi" w:cs="微软雅黑"/>
          <w:b/>
          <w:bCs/>
          <w:color w:val="000000"/>
          <w:sz w:val="19"/>
          <w:szCs w:val="19"/>
          <w:lang w:val="zh-CN"/>
        </w:rPr>
        <w:t>Enter</w:t>
      </w:r>
      <w:r>
        <w:rPr>
          <w:rFonts w:asciiTheme="majorEastAsia" w:eastAsiaTheme="majorEastAsia" w:hAnsiTheme="majorEastAsia" w:hint="eastAsia"/>
          <w:sz w:val="28"/>
          <w:szCs w:val="28"/>
        </w:rPr>
        <w:t>键</w:t>
      </w:r>
      <w:r w:rsidRPr="007564E7">
        <w:rPr>
          <w:rFonts w:asciiTheme="majorEastAsia" w:eastAsiaTheme="majorEastAsia" w:hAnsiTheme="majorEastAsia" w:hint="eastAsia"/>
          <w:sz w:val="28"/>
          <w:szCs w:val="28"/>
        </w:rPr>
        <w:t>进入设置菜单。</w:t>
      </w:r>
    </w:p>
    <w:p w:rsidR="00BC13D1" w:rsidRPr="007564E7" w:rsidRDefault="00BC13D1" w:rsidP="00BC13D1">
      <w:pPr>
        <w:rPr>
          <w:rFonts w:asciiTheme="majorEastAsia" w:eastAsiaTheme="majorEastAsia" w:hAnsiTheme="majorEastAsia"/>
          <w:sz w:val="28"/>
          <w:szCs w:val="28"/>
        </w:rPr>
      </w:pPr>
      <w:r>
        <w:rPr>
          <w:rFonts w:asciiTheme="majorEastAsia" w:eastAsiaTheme="majorEastAsia" w:hAnsiTheme="majorEastAsia" w:hint="eastAsia"/>
          <w:sz w:val="28"/>
          <w:szCs w:val="28"/>
        </w:rPr>
        <w:t>在确认界面中按</w:t>
      </w:r>
      <w:r w:rsidRPr="007564E7">
        <w:rPr>
          <w:rFonts w:asciiTheme="majorEastAsia" w:eastAsiaTheme="majorEastAsia" w:hAnsiTheme="majorEastAsia"/>
          <w:sz w:val="28"/>
          <w:szCs w:val="28"/>
        </w:rPr>
        <w:object w:dxaOrig="1458" w:dyaOrig="765" w14:anchorId="01FB7CC5">
          <v:shape id="_x0000_i1084" type="#_x0000_t75" style="width:33pt;height:18pt" o:ole="">
            <v:imagedata r:id="rId63" o:title=""/>
          </v:shape>
          <o:OLEObject Type="Embed" ProgID="Visio.Drawing.15" ShapeID="_x0000_i1084" DrawAspect="Content" ObjectID="_1557318286" r:id="rId116"/>
        </w:object>
      </w:r>
      <w:r>
        <w:rPr>
          <w:rFonts w:asciiTheme="majorEastAsia" w:eastAsiaTheme="majorEastAsia" w:hAnsiTheme="majorEastAsia" w:hint="eastAsia"/>
          <w:sz w:val="28"/>
          <w:szCs w:val="28"/>
        </w:rPr>
        <w:t>键调整选择通讯地址和波特率，按</w:t>
      </w:r>
      <w:r w:rsidR="002B287C">
        <w:rPr>
          <w:rFonts w:ascii="微软雅黑" w:eastAsia="微软雅黑" w:hAnsiTheme="minorHAnsi" w:cs="微软雅黑"/>
          <w:b/>
          <w:bCs/>
          <w:color w:val="000000"/>
          <w:sz w:val="19"/>
          <w:szCs w:val="19"/>
          <w:lang w:val="zh-CN"/>
        </w:rPr>
        <w:t>Enter</w:t>
      </w:r>
      <w:r w:rsidRPr="00F32151">
        <w:rPr>
          <w:rFonts w:asciiTheme="majorEastAsia" w:eastAsiaTheme="majorEastAsia" w:hAnsiTheme="majorEastAsia" w:hint="eastAsia"/>
          <w:sz w:val="28"/>
          <w:szCs w:val="28"/>
        </w:rPr>
        <w:t>键</w:t>
      </w:r>
      <w:r>
        <w:rPr>
          <w:rFonts w:asciiTheme="majorEastAsia" w:eastAsiaTheme="majorEastAsia" w:hAnsiTheme="majorEastAsia" w:hint="eastAsia"/>
          <w:sz w:val="28"/>
          <w:szCs w:val="28"/>
        </w:rPr>
        <w:t>进行最后</w:t>
      </w:r>
      <w:r w:rsidRPr="007564E7">
        <w:rPr>
          <w:rFonts w:asciiTheme="majorEastAsia" w:eastAsiaTheme="majorEastAsia" w:hAnsiTheme="majorEastAsia" w:hint="eastAsia"/>
          <w:sz w:val="28"/>
          <w:szCs w:val="28"/>
        </w:rPr>
        <w:t>确认。</w:t>
      </w:r>
    </w:p>
    <w:p w:rsidR="00BC13D1" w:rsidRDefault="00BC13D1" w:rsidP="00BC13D1">
      <w:pPr>
        <w:rPr>
          <w:rFonts w:asciiTheme="majorEastAsia" w:eastAsiaTheme="majorEastAsia" w:hAnsiTheme="majorEastAsia"/>
          <w:sz w:val="28"/>
          <w:szCs w:val="28"/>
        </w:rPr>
      </w:pPr>
      <w:r w:rsidRPr="007564E7">
        <w:rPr>
          <w:rFonts w:asciiTheme="majorEastAsia" w:eastAsiaTheme="majorEastAsia" w:hAnsiTheme="majorEastAsia" w:hint="eastAsia"/>
          <w:sz w:val="28"/>
          <w:szCs w:val="28"/>
        </w:rPr>
        <w:t>具体操作流程如下图所示：</w:t>
      </w:r>
    </w:p>
    <w:p w:rsidR="00BC13D1" w:rsidRDefault="00BC13D1" w:rsidP="00BC13D1">
      <w:pPr>
        <w:rPr>
          <w:rFonts w:asciiTheme="majorEastAsia" w:eastAsiaTheme="majorEastAsia" w:hAnsiTheme="majorEastAsia"/>
          <w:sz w:val="28"/>
          <w:szCs w:val="28"/>
        </w:rPr>
      </w:pPr>
      <w:r>
        <w:rPr>
          <w:rFonts w:asciiTheme="majorEastAsia" w:eastAsiaTheme="majorEastAsia" w:hAnsiTheme="majorEastAsia" w:hint="eastAsia"/>
          <w:sz w:val="28"/>
          <w:szCs w:val="28"/>
        </w:rPr>
        <w:t>注：通讯地址范围为1-255，波特率有2个挡位（4800，9600），MODBUS RUT 通讯协议见附表1。</w:t>
      </w:r>
    </w:p>
    <w:p w:rsidR="00F32151" w:rsidRPr="00BC13D1" w:rsidRDefault="00F32151">
      <w:pPr>
        <w:rPr>
          <w:b/>
          <w:sz w:val="21"/>
          <w:szCs w:val="21"/>
        </w:rPr>
      </w:pPr>
    </w:p>
    <w:p w:rsidR="006406C7" w:rsidRDefault="00BB08C8" w:rsidP="00513532">
      <w:r>
        <w:object w:dxaOrig="9241" w:dyaOrig="12961" w14:anchorId="65F610EC">
          <v:shape id="_x0000_i1085" type="#_x0000_t75" style="width:414.75pt;height:582pt" o:ole="">
            <v:imagedata r:id="rId117" o:title=""/>
          </v:shape>
          <o:OLEObject Type="Embed" ProgID="Visio.Drawing.15" ShapeID="_x0000_i1085" DrawAspect="Content" ObjectID="_1557318287" r:id="rId118"/>
        </w:object>
      </w:r>
    </w:p>
    <w:p w:rsidR="000412DC" w:rsidRDefault="000412DC" w:rsidP="00513532"/>
    <w:p w:rsidR="000412DC" w:rsidRDefault="000412DC" w:rsidP="00513532"/>
    <w:p w:rsidR="000412DC" w:rsidRDefault="000412DC" w:rsidP="00513532"/>
    <w:p w:rsidR="000412DC" w:rsidRPr="006406C7" w:rsidRDefault="000412DC" w:rsidP="00513532">
      <w:pPr>
        <w:rPr>
          <w:sz w:val="21"/>
          <w:szCs w:val="21"/>
        </w:rPr>
      </w:pPr>
    </w:p>
    <w:p w:rsidR="00B30042" w:rsidRPr="007564E7" w:rsidRDefault="004919A0" w:rsidP="001172D9">
      <w:pPr>
        <w:pStyle w:val="2"/>
        <w:rPr>
          <w:rFonts w:asciiTheme="majorEastAsia" w:hAnsiTheme="majorEastAsia"/>
          <w:sz w:val="28"/>
          <w:szCs w:val="28"/>
        </w:rPr>
      </w:pPr>
      <w:bookmarkStart w:id="32" w:name="_Toc483320462"/>
      <w:r w:rsidRPr="007564E7">
        <w:rPr>
          <w:rFonts w:asciiTheme="majorEastAsia" w:hAnsiTheme="majorEastAsia"/>
          <w:sz w:val="28"/>
          <w:szCs w:val="28"/>
        </w:rPr>
        <w:lastRenderedPageBreak/>
        <w:t>6.1</w:t>
      </w:r>
      <w:r w:rsidR="00710EE0">
        <w:rPr>
          <w:rFonts w:asciiTheme="majorEastAsia" w:hAnsiTheme="majorEastAsia" w:hint="eastAsia"/>
          <w:sz w:val="28"/>
          <w:szCs w:val="28"/>
        </w:rPr>
        <w:t>3</w:t>
      </w:r>
      <w:r w:rsidR="009824CC" w:rsidRPr="007564E7">
        <w:rPr>
          <w:rFonts w:asciiTheme="majorEastAsia" w:hAnsiTheme="majorEastAsia" w:hint="eastAsia"/>
          <w:sz w:val="28"/>
          <w:szCs w:val="28"/>
        </w:rPr>
        <w:t>恢复出厂设置模式</w:t>
      </w:r>
      <w:bookmarkEnd w:id="32"/>
    </w:p>
    <w:p w:rsidR="0080437A" w:rsidRPr="007564E7" w:rsidRDefault="00F32151" w:rsidP="0080437A">
      <w:pPr>
        <w:rPr>
          <w:rFonts w:asciiTheme="majorEastAsia" w:eastAsiaTheme="majorEastAsia" w:hAnsiTheme="majorEastAsia"/>
          <w:sz w:val="28"/>
          <w:szCs w:val="28"/>
        </w:rPr>
      </w:pPr>
      <w:r>
        <w:rPr>
          <w:rFonts w:asciiTheme="majorEastAsia" w:eastAsiaTheme="majorEastAsia" w:hAnsiTheme="majorEastAsia" w:hint="eastAsia"/>
          <w:sz w:val="28"/>
          <w:szCs w:val="28"/>
        </w:rPr>
        <w:t>在设置界面中按</w:t>
      </w:r>
      <w:r w:rsidR="00A42E9C" w:rsidRPr="007564E7">
        <w:rPr>
          <w:rFonts w:asciiTheme="majorEastAsia" w:eastAsiaTheme="majorEastAsia" w:hAnsiTheme="majorEastAsia"/>
          <w:sz w:val="28"/>
          <w:szCs w:val="28"/>
        </w:rPr>
        <w:object w:dxaOrig="1458" w:dyaOrig="765" w14:anchorId="553F7D71">
          <v:shape id="_x0000_i1086" type="#_x0000_t75" style="width:33pt;height:18pt" o:ole="">
            <v:imagedata r:id="rId63" o:title=""/>
          </v:shape>
          <o:OLEObject Type="Embed" ProgID="Visio.Drawing.15" ShapeID="_x0000_i1086" DrawAspect="Content" ObjectID="_1557318288" r:id="rId119"/>
        </w:object>
      </w:r>
      <w:r>
        <w:rPr>
          <w:rFonts w:asciiTheme="majorEastAsia" w:eastAsiaTheme="majorEastAsia" w:hAnsiTheme="majorEastAsia" w:hint="eastAsia"/>
          <w:sz w:val="28"/>
          <w:szCs w:val="28"/>
        </w:rPr>
        <w:t>键调整至恢复出厂选项，按</w:t>
      </w:r>
      <w:r w:rsidR="00BB08C8">
        <w:rPr>
          <w:rFonts w:ascii="微软雅黑" w:eastAsia="微软雅黑" w:hAnsiTheme="minorHAnsi" w:cs="微软雅黑"/>
          <w:b/>
          <w:bCs/>
          <w:color w:val="000000"/>
          <w:sz w:val="19"/>
          <w:szCs w:val="19"/>
          <w:lang w:val="zh-CN"/>
        </w:rPr>
        <w:t>Enter</w:t>
      </w:r>
      <w:r>
        <w:rPr>
          <w:rFonts w:asciiTheme="majorEastAsia" w:eastAsiaTheme="majorEastAsia" w:hAnsiTheme="majorEastAsia" w:hint="eastAsia"/>
          <w:sz w:val="28"/>
          <w:szCs w:val="28"/>
        </w:rPr>
        <w:t>键</w:t>
      </w:r>
      <w:r w:rsidR="0080437A" w:rsidRPr="007564E7">
        <w:rPr>
          <w:rFonts w:asciiTheme="majorEastAsia" w:eastAsiaTheme="majorEastAsia" w:hAnsiTheme="majorEastAsia" w:hint="eastAsia"/>
          <w:sz w:val="28"/>
          <w:szCs w:val="28"/>
        </w:rPr>
        <w:t>进入设置菜单。</w:t>
      </w:r>
    </w:p>
    <w:p w:rsidR="0080437A" w:rsidRPr="007564E7" w:rsidRDefault="00F32151" w:rsidP="0080437A">
      <w:pPr>
        <w:rPr>
          <w:rFonts w:asciiTheme="majorEastAsia" w:eastAsiaTheme="majorEastAsia" w:hAnsiTheme="majorEastAsia"/>
          <w:sz w:val="28"/>
          <w:szCs w:val="28"/>
        </w:rPr>
      </w:pPr>
      <w:r>
        <w:rPr>
          <w:rFonts w:asciiTheme="majorEastAsia" w:eastAsiaTheme="majorEastAsia" w:hAnsiTheme="majorEastAsia" w:hint="eastAsia"/>
          <w:sz w:val="28"/>
          <w:szCs w:val="28"/>
        </w:rPr>
        <w:t>在确认界面中按</w:t>
      </w:r>
      <w:r w:rsidR="00A42E9C" w:rsidRPr="007564E7">
        <w:rPr>
          <w:rFonts w:asciiTheme="majorEastAsia" w:eastAsiaTheme="majorEastAsia" w:hAnsiTheme="majorEastAsia"/>
          <w:sz w:val="28"/>
          <w:szCs w:val="28"/>
        </w:rPr>
        <w:object w:dxaOrig="1458" w:dyaOrig="765" w14:anchorId="474F0C72">
          <v:shape id="_x0000_i1087" type="#_x0000_t75" style="width:33pt;height:18pt" o:ole="">
            <v:imagedata r:id="rId63" o:title=""/>
          </v:shape>
          <o:OLEObject Type="Embed" ProgID="Visio.Drawing.15" ShapeID="_x0000_i1087" DrawAspect="Content" ObjectID="_1557318289" r:id="rId120"/>
        </w:object>
      </w:r>
      <w:r>
        <w:rPr>
          <w:rFonts w:asciiTheme="majorEastAsia" w:eastAsiaTheme="majorEastAsia" w:hAnsiTheme="majorEastAsia" w:hint="eastAsia"/>
          <w:sz w:val="28"/>
          <w:szCs w:val="28"/>
        </w:rPr>
        <w:t>键调整选择取消或恢复出厂，按</w:t>
      </w:r>
      <w:r w:rsidR="00BB08C8">
        <w:rPr>
          <w:rFonts w:ascii="微软雅黑" w:eastAsia="微软雅黑" w:hAnsiTheme="minorHAnsi" w:cs="微软雅黑"/>
          <w:b/>
          <w:bCs/>
          <w:color w:val="000000"/>
          <w:sz w:val="19"/>
          <w:szCs w:val="19"/>
          <w:lang w:val="zh-CN"/>
        </w:rPr>
        <w:t>Enter</w:t>
      </w:r>
      <w:r w:rsidRPr="00F32151">
        <w:rPr>
          <w:rFonts w:asciiTheme="majorEastAsia" w:eastAsiaTheme="majorEastAsia" w:hAnsiTheme="majorEastAsia" w:hint="eastAsia"/>
          <w:sz w:val="28"/>
          <w:szCs w:val="28"/>
        </w:rPr>
        <w:t>键</w:t>
      </w:r>
      <w:r>
        <w:rPr>
          <w:rFonts w:asciiTheme="majorEastAsia" w:eastAsiaTheme="majorEastAsia" w:hAnsiTheme="majorEastAsia" w:hint="eastAsia"/>
          <w:sz w:val="28"/>
          <w:szCs w:val="28"/>
        </w:rPr>
        <w:t>进行最后</w:t>
      </w:r>
      <w:r w:rsidR="0080437A" w:rsidRPr="007564E7">
        <w:rPr>
          <w:rFonts w:asciiTheme="majorEastAsia" w:eastAsiaTheme="majorEastAsia" w:hAnsiTheme="majorEastAsia" w:hint="eastAsia"/>
          <w:sz w:val="28"/>
          <w:szCs w:val="28"/>
        </w:rPr>
        <w:t>确认。</w:t>
      </w:r>
    </w:p>
    <w:p w:rsidR="0080437A" w:rsidRPr="0080437A" w:rsidRDefault="0080437A" w:rsidP="0080437A">
      <w:pPr>
        <w:rPr>
          <w:b/>
          <w:sz w:val="36"/>
          <w:szCs w:val="36"/>
        </w:rPr>
      </w:pPr>
      <w:r w:rsidRPr="007564E7">
        <w:rPr>
          <w:rFonts w:asciiTheme="majorEastAsia" w:eastAsiaTheme="majorEastAsia" w:hAnsiTheme="majorEastAsia" w:hint="eastAsia"/>
          <w:sz w:val="28"/>
          <w:szCs w:val="28"/>
        </w:rPr>
        <w:t>具体操作流程如下图所示：</w:t>
      </w:r>
    </w:p>
    <w:p w:rsidR="00B30042" w:rsidRDefault="00BB08C8">
      <w:pPr>
        <w:rPr>
          <w:b/>
          <w:sz w:val="36"/>
          <w:szCs w:val="36"/>
        </w:rPr>
      </w:pPr>
      <w:r>
        <w:object w:dxaOrig="10141" w:dyaOrig="2461" w14:anchorId="0911CAEC">
          <v:shape id="_x0000_i1088" type="#_x0000_t75" style="width:415.5pt;height:100.5pt" o:ole="">
            <v:imagedata r:id="rId121" o:title=""/>
          </v:shape>
          <o:OLEObject Type="Embed" ProgID="Visio.Drawing.15" ShapeID="_x0000_i1088" DrawAspect="Content" ObjectID="_1557318290" r:id="rId122"/>
        </w:object>
      </w:r>
    </w:p>
    <w:p w:rsidR="00E878EB" w:rsidRDefault="00E878EB">
      <w:pPr>
        <w:rPr>
          <w:b/>
          <w:sz w:val="36"/>
          <w:szCs w:val="36"/>
        </w:rPr>
      </w:pPr>
    </w:p>
    <w:p w:rsidR="006406C7" w:rsidRDefault="006406C7">
      <w:pPr>
        <w:rPr>
          <w:b/>
          <w:sz w:val="36"/>
          <w:szCs w:val="36"/>
        </w:rPr>
      </w:pPr>
    </w:p>
    <w:p w:rsidR="006406C7" w:rsidRDefault="006406C7">
      <w:pPr>
        <w:rPr>
          <w:b/>
          <w:sz w:val="36"/>
          <w:szCs w:val="36"/>
        </w:rPr>
      </w:pPr>
    </w:p>
    <w:p w:rsidR="006406C7" w:rsidRDefault="006406C7">
      <w:pPr>
        <w:rPr>
          <w:b/>
          <w:sz w:val="36"/>
          <w:szCs w:val="36"/>
        </w:rPr>
      </w:pPr>
    </w:p>
    <w:p w:rsidR="006406C7" w:rsidRDefault="006406C7">
      <w:pPr>
        <w:rPr>
          <w:b/>
          <w:sz w:val="36"/>
          <w:szCs w:val="36"/>
        </w:rPr>
      </w:pPr>
    </w:p>
    <w:p w:rsidR="006406C7" w:rsidRDefault="006406C7">
      <w:pPr>
        <w:rPr>
          <w:b/>
          <w:sz w:val="36"/>
          <w:szCs w:val="36"/>
        </w:rPr>
      </w:pPr>
    </w:p>
    <w:p w:rsidR="006406C7" w:rsidRDefault="006406C7">
      <w:pPr>
        <w:rPr>
          <w:b/>
          <w:sz w:val="36"/>
          <w:szCs w:val="36"/>
        </w:rPr>
      </w:pPr>
    </w:p>
    <w:p w:rsidR="006406C7" w:rsidRDefault="006406C7">
      <w:pPr>
        <w:rPr>
          <w:b/>
          <w:sz w:val="36"/>
          <w:szCs w:val="36"/>
        </w:rPr>
      </w:pPr>
    </w:p>
    <w:p w:rsidR="006406C7" w:rsidRDefault="006406C7">
      <w:pPr>
        <w:rPr>
          <w:sz w:val="21"/>
          <w:szCs w:val="21"/>
        </w:rPr>
      </w:pPr>
    </w:p>
    <w:p w:rsidR="00F32151" w:rsidRDefault="00F32151">
      <w:pPr>
        <w:rPr>
          <w:sz w:val="21"/>
          <w:szCs w:val="21"/>
        </w:rPr>
      </w:pPr>
    </w:p>
    <w:p w:rsidR="00F32151" w:rsidRDefault="00F32151">
      <w:pPr>
        <w:rPr>
          <w:sz w:val="21"/>
          <w:szCs w:val="21"/>
        </w:rPr>
      </w:pPr>
    </w:p>
    <w:p w:rsidR="00F32151" w:rsidRDefault="00F32151">
      <w:pPr>
        <w:rPr>
          <w:sz w:val="21"/>
          <w:szCs w:val="21"/>
        </w:rPr>
      </w:pPr>
    </w:p>
    <w:p w:rsidR="00F32151" w:rsidRDefault="00F32151">
      <w:pPr>
        <w:rPr>
          <w:sz w:val="21"/>
          <w:szCs w:val="21"/>
        </w:rPr>
      </w:pPr>
    </w:p>
    <w:p w:rsidR="00F32151" w:rsidRDefault="00F32151">
      <w:pPr>
        <w:rPr>
          <w:sz w:val="21"/>
          <w:szCs w:val="21"/>
        </w:rPr>
      </w:pPr>
    </w:p>
    <w:p w:rsidR="00F32151" w:rsidRDefault="00F32151">
      <w:pPr>
        <w:rPr>
          <w:sz w:val="21"/>
          <w:szCs w:val="21"/>
        </w:rPr>
      </w:pPr>
    </w:p>
    <w:p w:rsidR="006406C7" w:rsidRPr="006406C7" w:rsidRDefault="006406C7" w:rsidP="00513532">
      <w:pPr>
        <w:rPr>
          <w:sz w:val="21"/>
          <w:szCs w:val="21"/>
        </w:rPr>
      </w:pPr>
    </w:p>
    <w:p w:rsidR="00E878EB" w:rsidRPr="007564E7" w:rsidRDefault="00B15050" w:rsidP="00781FDD">
      <w:pPr>
        <w:pStyle w:val="1"/>
        <w:rPr>
          <w:sz w:val="32"/>
          <w:szCs w:val="32"/>
        </w:rPr>
      </w:pPr>
      <w:bookmarkStart w:id="33" w:name="_Toc483320463"/>
      <w:r w:rsidRPr="007564E7">
        <w:rPr>
          <w:rFonts w:hint="eastAsia"/>
          <w:sz w:val="32"/>
          <w:szCs w:val="32"/>
        </w:rPr>
        <w:lastRenderedPageBreak/>
        <w:t>七</w:t>
      </w:r>
      <w:r w:rsidR="003776CC" w:rsidRPr="007564E7">
        <w:rPr>
          <w:rFonts w:hint="eastAsia"/>
          <w:sz w:val="32"/>
          <w:szCs w:val="32"/>
        </w:rPr>
        <w:t>默认出厂设置</w:t>
      </w:r>
      <w:bookmarkEnd w:id="33"/>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550"/>
        <w:gridCol w:w="3194"/>
        <w:gridCol w:w="3257"/>
      </w:tblGrid>
      <w:tr w:rsidR="00715412" w:rsidRPr="001C72D7" w:rsidTr="00CC6B0F">
        <w:trPr>
          <w:trHeight w:val="453"/>
          <w:jc w:val="center"/>
        </w:trPr>
        <w:tc>
          <w:tcPr>
            <w:tcW w:w="1550" w:type="dxa"/>
            <w:shd w:val="clear" w:color="auto" w:fill="D9D9D9"/>
            <w:vAlign w:val="center"/>
          </w:tcPr>
          <w:p w:rsidR="00715412" w:rsidRPr="001C72D7" w:rsidRDefault="003776CC" w:rsidP="008B5CFA">
            <w:pPr>
              <w:widowControl w:val="0"/>
              <w:jc w:val="center"/>
              <w:rPr>
                <w:rFonts w:ascii="微软雅黑" w:eastAsia="微软雅黑" w:hAnsi="微软雅黑"/>
                <w:b/>
                <w:sz w:val="18"/>
                <w:szCs w:val="21"/>
              </w:rPr>
            </w:pPr>
            <w:r w:rsidRPr="001C72D7">
              <w:rPr>
                <w:rFonts w:ascii="微软雅黑" w:eastAsia="微软雅黑" w:hAnsi="微软雅黑"/>
                <w:b/>
                <w:sz w:val="18"/>
                <w:szCs w:val="36"/>
              </w:rPr>
              <w:br w:type="page"/>
            </w:r>
            <w:r w:rsidR="00715412" w:rsidRPr="001C72D7">
              <w:rPr>
                <w:rFonts w:ascii="微软雅黑" w:eastAsia="微软雅黑" w:hAnsi="微软雅黑"/>
                <w:b/>
                <w:sz w:val="18"/>
                <w:szCs w:val="21"/>
              </w:rPr>
              <w:t>菜单名称</w:t>
            </w:r>
          </w:p>
        </w:tc>
        <w:tc>
          <w:tcPr>
            <w:tcW w:w="3194" w:type="dxa"/>
            <w:shd w:val="clear" w:color="auto" w:fill="D9D9D9"/>
            <w:vAlign w:val="center"/>
          </w:tcPr>
          <w:p w:rsidR="00715412" w:rsidRPr="001C72D7" w:rsidRDefault="00715412" w:rsidP="008B5CFA">
            <w:pPr>
              <w:widowControl w:val="0"/>
              <w:jc w:val="center"/>
              <w:rPr>
                <w:rFonts w:ascii="微软雅黑" w:eastAsia="微软雅黑" w:hAnsi="微软雅黑"/>
                <w:b/>
                <w:sz w:val="18"/>
                <w:szCs w:val="21"/>
              </w:rPr>
            </w:pPr>
            <w:r w:rsidRPr="001C72D7">
              <w:rPr>
                <w:rFonts w:ascii="微软雅黑" w:eastAsia="微软雅黑" w:hAnsi="微软雅黑" w:hint="eastAsia"/>
                <w:b/>
                <w:sz w:val="18"/>
                <w:szCs w:val="21"/>
              </w:rPr>
              <w:t>设置范围</w:t>
            </w:r>
          </w:p>
        </w:tc>
        <w:tc>
          <w:tcPr>
            <w:tcW w:w="3257" w:type="dxa"/>
            <w:shd w:val="clear" w:color="auto" w:fill="D9D9D9"/>
            <w:vAlign w:val="center"/>
          </w:tcPr>
          <w:p w:rsidR="00715412" w:rsidRPr="001C72D7" w:rsidRDefault="00715412" w:rsidP="008B5CFA">
            <w:pPr>
              <w:widowControl w:val="0"/>
              <w:jc w:val="center"/>
              <w:rPr>
                <w:rFonts w:ascii="微软雅黑" w:eastAsia="微软雅黑" w:hAnsi="微软雅黑"/>
                <w:b/>
                <w:sz w:val="18"/>
                <w:szCs w:val="21"/>
              </w:rPr>
            </w:pPr>
            <w:r w:rsidRPr="001C72D7">
              <w:rPr>
                <w:rFonts w:ascii="微软雅黑" w:eastAsia="微软雅黑" w:hAnsi="微软雅黑" w:hint="eastAsia"/>
                <w:b/>
                <w:sz w:val="18"/>
                <w:szCs w:val="21"/>
              </w:rPr>
              <w:t>出厂默认值</w:t>
            </w:r>
          </w:p>
        </w:tc>
      </w:tr>
      <w:tr w:rsidR="00715412" w:rsidRPr="001C72D7" w:rsidTr="00CC6B0F">
        <w:trPr>
          <w:trHeight w:val="488"/>
          <w:jc w:val="center"/>
        </w:trPr>
        <w:tc>
          <w:tcPr>
            <w:tcW w:w="1550" w:type="dxa"/>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电极类型</w:t>
            </w:r>
          </w:p>
        </w:tc>
        <w:tc>
          <w:tcPr>
            <w:tcW w:w="3194" w:type="dxa"/>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color w:val="000000"/>
                <w:sz w:val="18"/>
                <w:szCs w:val="21"/>
              </w:rPr>
              <w:t>P</w:t>
            </w:r>
            <w:r w:rsidRPr="001C72D7">
              <w:rPr>
                <w:rFonts w:ascii="微软雅黑" w:eastAsia="微软雅黑" w:hAnsi="微软雅黑" w:hint="eastAsia"/>
                <w:color w:val="000000"/>
                <w:sz w:val="18"/>
                <w:szCs w:val="21"/>
              </w:rPr>
              <w:t>H/ORP</w:t>
            </w:r>
            <w:r w:rsidR="007C5873" w:rsidRPr="001C72D7">
              <w:rPr>
                <w:rFonts w:ascii="微软雅黑" w:eastAsia="微软雅黑" w:hAnsi="微软雅黑" w:hint="eastAsia"/>
                <w:color w:val="000000"/>
                <w:sz w:val="18"/>
                <w:szCs w:val="21"/>
              </w:rPr>
              <w:t>/锑电极</w:t>
            </w:r>
          </w:p>
        </w:tc>
        <w:tc>
          <w:tcPr>
            <w:tcW w:w="3257" w:type="dxa"/>
            <w:vAlign w:val="center"/>
          </w:tcPr>
          <w:p w:rsidR="00715412" w:rsidRPr="001C72D7" w:rsidRDefault="00715412" w:rsidP="008B5CFA">
            <w:pPr>
              <w:widowControl w:val="0"/>
              <w:spacing w:line="360" w:lineRule="exact"/>
              <w:jc w:val="center"/>
              <w:rPr>
                <w:rFonts w:ascii="微软雅黑" w:eastAsia="微软雅黑" w:hAnsi="微软雅黑"/>
                <w:sz w:val="18"/>
                <w:szCs w:val="21"/>
              </w:rPr>
            </w:pPr>
            <w:r w:rsidRPr="001C72D7">
              <w:rPr>
                <w:rFonts w:ascii="微软雅黑" w:eastAsia="微软雅黑" w:hAnsi="微软雅黑"/>
                <w:color w:val="000000"/>
                <w:sz w:val="18"/>
                <w:szCs w:val="21"/>
              </w:rPr>
              <w:t>P</w:t>
            </w:r>
            <w:r w:rsidRPr="001C72D7">
              <w:rPr>
                <w:rFonts w:ascii="微软雅黑" w:eastAsia="微软雅黑" w:hAnsi="微软雅黑" w:hint="eastAsia"/>
                <w:color w:val="000000"/>
                <w:sz w:val="18"/>
                <w:szCs w:val="21"/>
              </w:rPr>
              <w:t>H</w:t>
            </w:r>
          </w:p>
        </w:tc>
      </w:tr>
      <w:tr w:rsidR="00715412" w:rsidRPr="001C72D7" w:rsidTr="00CC6B0F">
        <w:trPr>
          <w:trHeight w:val="531"/>
          <w:jc w:val="center"/>
        </w:trPr>
        <w:tc>
          <w:tcPr>
            <w:tcW w:w="1550" w:type="dxa"/>
            <w:shd w:val="clear" w:color="auto" w:fill="D9D9D9"/>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温度补偿</w:t>
            </w:r>
          </w:p>
        </w:tc>
        <w:tc>
          <w:tcPr>
            <w:tcW w:w="3194" w:type="dxa"/>
            <w:shd w:val="clear" w:color="auto" w:fill="D9D9D9"/>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自动/手动</w:t>
            </w:r>
          </w:p>
        </w:tc>
        <w:tc>
          <w:tcPr>
            <w:tcW w:w="3257" w:type="dxa"/>
            <w:shd w:val="clear" w:color="auto" w:fill="D9D9D9"/>
            <w:vAlign w:val="center"/>
          </w:tcPr>
          <w:p w:rsidR="00715412" w:rsidRPr="001C72D7" w:rsidRDefault="007646ED" w:rsidP="008B5CFA">
            <w:pPr>
              <w:widowControl w:val="0"/>
              <w:spacing w:line="360" w:lineRule="exact"/>
              <w:jc w:val="center"/>
              <w:rPr>
                <w:rFonts w:ascii="微软雅黑" w:eastAsia="微软雅黑" w:hAnsi="微软雅黑"/>
                <w:sz w:val="18"/>
                <w:szCs w:val="21"/>
              </w:rPr>
            </w:pPr>
            <w:r>
              <w:rPr>
                <w:rFonts w:ascii="微软雅黑" w:eastAsia="微软雅黑" w:hAnsi="微软雅黑" w:hint="eastAsia"/>
                <w:sz w:val="18"/>
                <w:szCs w:val="21"/>
              </w:rPr>
              <w:t>手</w:t>
            </w:r>
            <w:r w:rsidR="00715412" w:rsidRPr="001C72D7">
              <w:rPr>
                <w:rFonts w:ascii="微软雅黑" w:eastAsia="微软雅黑" w:hAnsi="微软雅黑" w:hint="eastAsia"/>
                <w:sz w:val="18"/>
                <w:szCs w:val="21"/>
              </w:rPr>
              <w:t>动</w:t>
            </w:r>
          </w:p>
        </w:tc>
      </w:tr>
      <w:tr w:rsidR="00715412" w:rsidRPr="001C72D7" w:rsidTr="00CC6B0F">
        <w:trPr>
          <w:trHeight w:val="531"/>
          <w:jc w:val="center"/>
        </w:trPr>
        <w:tc>
          <w:tcPr>
            <w:tcW w:w="1550" w:type="dxa"/>
            <w:shd w:val="clear" w:color="auto" w:fill="auto"/>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手动温补值</w:t>
            </w:r>
          </w:p>
        </w:tc>
        <w:tc>
          <w:tcPr>
            <w:tcW w:w="3194" w:type="dxa"/>
            <w:shd w:val="clear" w:color="auto" w:fill="auto"/>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0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100 </w:t>
            </w:r>
            <w:r w:rsidRPr="001C72D7">
              <w:rPr>
                <w:rFonts w:ascii="微软雅黑" w:eastAsia="微软雅黑" w:hAnsi="微软雅黑"/>
                <w:color w:val="000000"/>
                <w:sz w:val="18"/>
                <w:szCs w:val="21"/>
              </w:rPr>
              <w:t>℃</w:t>
            </w:r>
          </w:p>
        </w:tc>
        <w:tc>
          <w:tcPr>
            <w:tcW w:w="3257" w:type="dxa"/>
            <w:shd w:val="clear" w:color="auto" w:fill="auto"/>
            <w:vAlign w:val="center"/>
          </w:tcPr>
          <w:p w:rsidR="00715412" w:rsidRPr="001C72D7" w:rsidRDefault="00715412" w:rsidP="008B5CFA">
            <w:pPr>
              <w:widowControl w:val="0"/>
              <w:spacing w:line="360" w:lineRule="exact"/>
              <w:jc w:val="center"/>
              <w:rPr>
                <w:rFonts w:ascii="微软雅黑" w:eastAsia="微软雅黑" w:hAnsi="微软雅黑"/>
                <w:sz w:val="18"/>
                <w:szCs w:val="21"/>
              </w:rPr>
            </w:pPr>
            <w:r w:rsidRPr="001C72D7">
              <w:rPr>
                <w:rFonts w:ascii="微软雅黑" w:eastAsia="微软雅黑" w:hAnsi="微软雅黑" w:hint="eastAsia"/>
                <w:sz w:val="18"/>
                <w:szCs w:val="21"/>
              </w:rPr>
              <w:t xml:space="preserve">25 </w:t>
            </w:r>
            <w:r w:rsidRPr="001C72D7">
              <w:rPr>
                <w:rFonts w:ascii="微软雅黑" w:eastAsia="微软雅黑" w:hAnsi="微软雅黑"/>
                <w:sz w:val="18"/>
                <w:szCs w:val="21"/>
              </w:rPr>
              <w:t>℃</w:t>
            </w:r>
          </w:p>
        </w:tc>
      </w:tr>
      <w:tr w:rsidR="00715412" w:rsidRPr="001C72D7" w:rsidTr="00CC6B0F">
        <w:trPr>
          <w:trHeight w:val="399"/>
          <w:jc w:val="center"/>
        </w:trPr>
        <w:tc>
          <w:tcPr>
            <w:tcW w:w="1550" w:type="dxa"/>
            <w:vMerge w:val="restart"/>
            <w:shd w:val="clear" w:color="auto" w:fill="D9D9D9"/>
            <w:vAlign w:val="center"/>
          </w:tcPr>
          <w:p w:rsidR="00715412" w:rsidRPr="001C72D7" w:rsidRDefault="00477608" w:rsidP="007C5873">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高报触发</w:t>
            </w:r>
            <w:r w:rsidR="00715412" w:rsidRPr="001C72D7">
              <w:rPr>
                <w:rFonts w:ascii="微软雅黑" w:eastAsia="微软雅黑" w:hAnsi="微软雅黑" w:hint="eastAsia"/>
                <w:color w:val="000000"/>
                <w:sz w:val="18"/>
                <w:szCs w:val="21"/>
              </w:rPr>
              <w:t>值</w:t>
            </w:r>
          </w:p>
        </w:tc>
        <w:tc>
          <w:tcPr>
            <w:tcW w:w="3194" w:type="dxa"/>
            <w:shd w:val="clear" w:color="auto" w:fill="D9D9D9"/>
            <w:vAlign w:val="center"/>
          </w:tcPr>
          <w:p w:rsidR="00715412" w:rsidRPr="001C72D7" w:rsidRDefault="00715412" w:rsidP="007C5873">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pH: </w:t>
            </w:r>
            <w:r w:rsidR="005024B0">
              <w:rPr>
                <w:rFonts w:ascii="微软雅黑" w:eastAsia="微软雅黑" w:hAnsi="微软雅黑" w:hint="eastAsia"/>
                <w:color w:val="000000"/>
                <w:sz w:val="18"/>
                <w:szCs w:val="21"/>
              </w:rPr>
              <w:t>0</w:t>
            </w:r>
            <w:r w:rsidRPr="001C72D7">
              <w:rPr>
                <w:rFonts w:ascii="微软雅黑" w:eastAsia="微软雅黑" w:hAnsi="微软雅黑" w:hint="eastAsia"/>
                <w:color w:val="000000"/>
                <w:sz w:val="18"/>
                <w:szCs w:val="21"/>
              </w:rPr>
              <w:t xml:space="preserve">.00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1</w:t>
            </w:r>
            <w:r w:rsidR="005024B0">
              <w:rPr>
                <w:rFonts w:ascii="微软雅黑" w:eastAsia="微软雅黑" w:hAnsi="微软雅黑" w:hint="eastAsia"/>
                <w:color w:val="000000"/>
                <w:sz w:val="18"/>
                <w:szCs w:val="21"/>
              </w:rPr>
              <w:t>4</w:t>
            </w:r>
            <w:r w:rsidRPr="001C72D7">
              <w:rPr>
                <w:rFonts w:ascii="微软雅黑" w:eastAsia="微软雅黑" w:hAnsi="微软雅黑" w:hint="eastAsia"/>
                <w:color w:val="000000"/>
                <w:sz w:val="18"/>
                <w:szCs w:val="21"/>
              </w:rPr>
              <w:t>.00  pH</w:t>
            </w:r>
          </w:p>
        </w:tc>
        <w:tc>
          <w:tcPr>
            <w:tcW w:w="3257" w:type="dxa"/>
            <w:shd w:val="clear" w:color="auto" w:fill="D9D9D9"/>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pH:  12.00  pH</w:t>
            </w:r>
          </w:p>
        </w:tc>
      </w:tr>
      <w:tr w:rsidR="00715412" w:rsidRPr="001C72D7" w:rsidTr="00CC6B0F">
        <w:trPr>
          <w:trHeight w:val="503"/>
          <w:jc w:val="center"/>
        </w:trPr>
        <w:tc>
          <w:tcPr>
            <w:tcW w:w="1550" w:type="dxa"/>
            <w:vMerge/>
            <w:shd w:val="clear" w:color="auto" w:fill="D9D9D9"/>
            <w:vAlign w:val="center"/>
          </w:tcPr>
          <w:p w:rsidR="00715412" w:rsidRPr="001C72D7" w:rsidRDefault="00715412" w:rsidP="007C5873">
            <w:pPr>
              <w:widowControl w:val="0"/>
              <w:jc w:val="center"/>
              <w:rPr>
                <w:rFonts w:ascii="微软雅黑" w:eastAsia="微软雅黑" w:hAnsi="微软雅黑"/>
                <w:color w:val="000000"/>
                <w:sz w:val="18"/>
                <w:szCs w:val="21"/>
              </w:rPr>
            </w:pPr>
          </w:p>
        </w:tc>
        <w:tc>
          <w:tcPr>
            <w:tcW w:w="3194" w:type="dxa"/>
            <w:shd w:val="clear" w:color="auto" w:fill="D9D9D9"/>
            <w:vAlign w:val="center"/>
          </w:tcPr>
          <w:p w:rsidR="00715412" w:rsidRPr="001C72D7" w:rsidRDefault="00715412" w:rsidP="007C5873">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ORP：- </w:t>
            </w:r>
            <w:r w:rsidR="007C5873" w:rsidRPr="001C72D7">
              <w:rPr>
                <w:rFonts w:ascii="微软雅黑" w:eastAsia="微软雅黑" w:hAnsi="微软雅黑" w:hint="eastAsia"/>
                <w:color w:val="000000"/>
                <w:sz w:val="18"/>
                <w:szCs w:val="21"/>
              </w:rPr>
              <w:t>1</w:t>
            </w:r>
            <w:r w:rsidRPr="001C72D7">
              <w:rPr>
                <w:rFonts w:ascii="微软雅黑" w:eastAsia="微软雅黑" w:hAnsi="微软雅黑" w:hint="eastAsia"/>
                <w:color w:val="000000"/>
                <w:sz w:val="18"/>
                <w:szCs w:val="21"/>
              </w:rPr>
              <w:t xml:space="preserve">999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 </w:t>
            </w:r>
            <w:r w:rsidR="007C5873" w:rsidRPr="001C72D7">
              <w:rPr>
                <w:rFonts w:ascii="微软雅黑" w:eastAsia="微软雅黑" w:hAnsi="微软雅黑" w:hint="eastAsia"/>
                <w:color w:val="000000"/>
                <w:sz w:val="18"/>
                <w:szCs w:val="21"/>
              </w:rPr>
              <w:t>1</w:t>
            </w:r>
            <w:r w:rsidRPr="001C72D7">
              <w:rPr>
                <w:rFonts w:ascii="微软雅黑" w:eastAsia="微软雅黑" w:hAnsi="微软雅黑" w:hint="eastAsia"/>
                <w:color w:val="000000"/>
                <w:sz w:val="18"/>
                <w:szCs w:val="21"/>
              </w:rPr>
              <w:t>999  mV</w:t>
            </w:r>
          </w:p>
        </w:tc>
        <w:tc>
          <w:tcPr>
            <w:tcW w:w="3257" w:type="dxa"/>
            <w:shd w:val="clear" w:color="auto" w:fill="D9D9D9"/>
            <w:vAlign w:val="center"/>
          </w:tcPr>
          <w:p w:rsidR="00715412" w:rsidRPr="001C72D7" w:rsidRDefault="00715412" w:rsidP="008B5CFA">
            <w:pPr>
              <w:widowControl w:val="0"/>
              <w:spacing w:line="360" w:lineRule="exact"/>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ORP：+ 900  mV</w:t>
            </w:r>
          </w:p>
        </w:tc>
      </w:tr>
      <w:tr w:rsidR="00715412" w:rsidRPr="001C72D7" w:rsidTr="00CC6B0F">
        <w:trPr>
          <w:trHeight w:val="507"/>
          <w:jc w:val="center"/>
        </w:trPr>
        <w:tc>
          <w:tcPr>
            <w:tcW w:w="1550" w:type="dxa"/>
            <w:vMerge w:val="restart"/>
            <w:shd w:val="clear" w:color="auto" w:fill="auto"/>
            <w:vAlign w:val="center"/>
          </w:tcPr>
          <w:p w:rsidR="00715412" w:rsidRPr="001C72D7" w:rsidRDefault="00477608" w:rsidP="008C625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高报迟滞</w:t>
            </w:r>
            <w:r w:rsidR="00715412" w:rsidRPr="001C72D7">
              <w:rPr>
                <w:rFonts w:ascii="微软雅黑" w:eastAsia="微软雅黑" w:hAnsi="微软雅黑" w:hint="eastAsia"/>
                <w:color w:val="000000"/>
                <w:sz w:val="18"/>
                <w:szCs w:val="21"/>
              </w:rPr>
              <w:t>值</w:t>
            </w:r>
          </w:p>
        </w:tc>
        <w:tc>
          <w:tcPr>
            <w:tcW w:w="3194" w:type="dxa"/>
            <w:shd w:val="clear" w:color="auto" w:fill="auto"/>
            <w:vAlign w:val="center"/>
          </w:tcPr>
          <w:p w:rsidR="00715412" w:rsidRPr="001C72D7" w:rsidRDefault="007C5873"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pH:</w:t>
            </w:r>
            <w:r w:rsidR="005024B0">
              <w:rPr>
                <w:rFonts w:ascii="微软雅黑" w:eastAsia="微软雅黑" w:hAnsi="微软雅黑" w:hint="eastAsia"/>
                <w:color w:val="000000"/>
                <w:sz w:val="18"/>
                <w:szCs w:val="21"/>
              </w:rPr>
              <w:t>0</w:t>
            </w:r>
            <w:r w:rsidRPr="001C72D7">
              <w:rPr>
                <w:rFonts w:ascii="微软雅黑" w:eastAsia="微软雅黑" w:hAnsi="微软雅黑" w:hint="eastAsia"/>
                <w:color w:val="000000"/>
                <w:sz w:val="18"/>
                <w:szCs w:val="21"/>
              </w:rPr>
              <w:t>.00</w:t>
            </w:r>
            <w:r w:rsidR="00715412" w:rsidRPr="001C72D7">
              <w:rPr>
                <w:rFonts w:ascii="微软雅黑" w:eastAsia="微软雅黑" w:hAnsi="微软雅黑"/>
                <w:sz w:val="18"/>
                <w:szCs w:val="21"/>
              </w:rPr>
              <w:t>～</w:t>
            </w:r>
            <w:r w:rsidR="005024B0">
              <w:rPr>
                <w:rFonts w:ascii="微软雅黑" w:eastAsia="微软雅黑" w:hAnsi="微软雅黑" w:hint="eastAsia"/>
                <w:color w:val="000000"/>
                <w:sz w:val="18"/>
                <w:szCs w:val="21"/>
              </w:rPr>
              <w:t>14.00</w:t>
            </w:r>
            <w:r w:rsidR="00715412" w:rsidRPr="001C72D7">
              <w:rPr>
                <w:rFonts w:ascii="微软雅黑" w:eastAsia="微软雅黑" w:hAnsi="微软雅黑" w:hint="eastAsia"/>
                <w:color w:val="000000"/>
                <w:sz w:val="18"/>
                <w:szCs w:val="21"/>
              </w:rPr>
              <w:t xml:space="preserve">  pH</w:t>
            </w:r>
          </w:p>
        </w:tc>
        <w:tc>
          <w:tcPr>
            <w:tcW w:w="3257" w:type="dxa"/>
            <w:shd w:val="clear" w:color="auto" w:fill="auto"/>
            <w:vAlign w:val="center"/>
          </w:tcPr>
          <w:p w:rsidR="00715412" w:rsidRPr="001C72D7" w:rsidRDefault="005024B0" w:rsidP="008B5CFA">
            <w:pPr>
              <w:widowControl w:val="0"/>
              <w:spacing w:line="360" w:lineRule="exact"/>
              <w:jc w:val="center"/>
              <w:rPr>
                <w:rFonts w:ascii="微软雅黑" w:eastAsia="微软雅黑" w:hAnsi="微软雅黑"/>
                <w:sz w:val="18"/>
                <w:szCs w:val="21"/>
              </w:rPr>
            </w:pPr>
            <w:r>
              <w:rPr>
                <w:rFonts w:ascii="微软雅黑" w:eastAsia="微软雅黑" w:hAnsi="微软雅黑" w:hint="eastAsia"/>
                <w:color w:val="000000"/>
                <w:sz w:val="18"/>
                <w:szCs w:val="21"/>
              </w:rPr>
              <w:t>pH:  1</w:t>
            </w:r>
            <w:r w:rsidR="00715412" w:rsidRPr="001C72D7">
              <w:rPr>
                <w:rFonts w:ascii="微软雅黑" w:eastAsia="微软雅黑" w:hAnsi="微软雅黑" w:hint="eastAsia"/>
                <w:color w:val="000000"/>
                <w:sz w:val="18"/>
                <w:szCs w:val="21"/>
              </w:rPr>
              <w:t>.00  pH</w:t>
            </w:r>
          </w:p>
        </w:tc>
      </w:tr>
      <w:tr w:rsidR="00715412" w:rsidRPr="001C72D7" w:rsidTr="00CC6B0F">
        <w:trPr>
          <w:trHeight w:val="491"/>
          <w:jc w:val="center"/>
        </w:trPr>
        <w:tc>
          <w:tcPr>
            <w:tcW w:w="1550" w:type="dxa"/>
            <w:vMerge/>
            <w:shd w:val="clear" w:color="auto" w:fill="auto"/>
            <w:vAlign w:val="center"/>
          </w:tcPr>
          <w:p w:rsidR="00715412" w:rsidRPr="001C72D7" w:rsidRDefault="00715412" w:rsidP="008B5CFA">
            <w:pPr>
              <w:widowControl w:val="0"/>
              <w:jc w:val="center"/>
              <w:rPr>
                <w:rFonts w:ascii="微软雅黑" w:eastAsia="微软雅黑" w:hAnsi="微软雅黑"/>
                <w:color w:val="000000"/>
                <w:sz w:val="18"/>
                <w:szCs w:val="21"/>
              </w:rPr>
            </w:pPr>
          </w:p>
        </w:tc>
        <w:tc>
          <w:tcPr>
            <w:tcW w:w="3194" w:type="dxa"/>
            <w:shd w:val="clear" w:color="auto" w:fill="auto"/>
            <w:vAlign w:val="center"/>
          </w:tcPr>
          <w:p w:rsidR="00715412" w:rsidRPr="001C72D7" w:rsidRDefault="00715412" w:rsidP="007C5873">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ORP：</w:t>
            </w:r>
            <w:r w:rsidR="005024B0">
              <w:rPr>
                <w:rFonts w:ascii="微软雅黑" w:eastAsia="微软雅黑" w:hAnsi="微软雅黑" w:hint="eastAsia"/>
                <w:color w:val="000000"/>
                <w:sz w:val="18"/>
                <w:szCs w:val="21"/>
              </w:rPr>
              <w:t>0</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+1999 mV</w:t>
            </w:r>
          </w:p>
        </w:tc>
        <w:tc>
          <w:tcPr>
            <w:tcW w:w="3257" w:type="dxa"/>
            <w:shd w:val="clear" w:color="auto" w:fill="auto"/>
            <w:vAlign w:val="center"/>
          </w:tcPr>
          <w:p w:rsidR="00715412" w:rsidRPr="001C72D7" w:rsidRDefault="00715412" w:rsidP="008B5CFA">
            <w:pPr>
              <w:widowControl w:val="0"/>
              <w:spacing w:line="360" w:lineRule="exact"/>
              <w:jc w:val="center"/>
              <w:rPr>
                <w:rFonts w:ascii="微软雅黑" w:eastAsia="微软雅黑" w:hAnsi="微软雅黑"/>
                <w:sz w:val="18"/>
                <w:szCs w:val="21"/>
              </w:rPr>
            </w:pPr>
            <w:r w:rsidRPr="001C72D7">
              <w:rPr>
                <w:rFonts w:ascii="微软雅黑" w:eastAsia="微软雅黑" w:hAnsi="微软雅黑" w:hint="eastAsia"/>
                <w:color w:val="000000"/>
                <w:sz w:val="18"/>
                <w:szCs w:val="21"/>
              </w:rPr>
              <w:t>ORP：</w:t>
            </w:r>
            <w:r w:rsidR="005024B0">
              <w:rPr>
                <w:rFonts w:ascii="微软雅黑" w:eastAsia="微软雅黑" w:hAnsi="微软雅黑" w:hint="eastAsia"/>
                <w:color w:val="000000"/>
                <w:sz w:val="18"/>
                <w:szCs w:val="21"/>
              </w:rPr>
              <w:t>1</w:t>
            </w:r>
            <w:r w:rsidRPr="001C72D7">
              <w:rPr>
                <w:rFonts w:ascii="微软雅黑" w:eastAsia="微软雅黑" w:hAnsi="微软雅黑" w:hint="eastAsia"/>
                <w:color w:val="000000"/>
                <w:sz w:val="18"/>
                <w:szCs w:val="21"/>
              </w:rPr>
              <w:t>00   mV</w:t>
            </w:r>
          </w:p>
        </w:tc>
      </w:tr>
      <w:tr w:rsidR="00715412" w:rsidRPr="001C72D7" w:rsidTr="00CC6B0F">
        <w:trPr>
          <w:trHeight w:val="469"/>
          <w:jc w:val="center"/>
        </w:trPr>
        <w:tc>
          <w:tcPr>
            <w:tcW w:w="1550" w:type="dxa"/>
            <w:vMerge w:val="restart"/>
            <w:shd w:val="clear" w:color="auto" w:fill="D9D9D9"/>
            <w:vAlign w:val="center"/>
          </w:tcPr>
          <w:p w:rsidR="00715412" w:rsidRPr="001C72D7" w:rsidRDefault="00477608" w:rsidP="008B5CF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低报触发</w:t>
            </w:r>
            <w:r w:rsidR="00715412" w:rsidRPr="001C72D7">
              <w:rPr>
                <w:rFonts w:ascii="微软雅黑" w:eastAsia="微软雅黑" w:hAnsi="微软雅黑" w:hint="eastAsia"/>
                <w:color w:val="000000"/>
                <w:sz w:val="18"/>
                <w:szCs w:val="21"/>
              </w:rPr>
              <w:t>值</w:t>
            </w:r>
          </w:p>
        </w:tc>
        <w:tc>
          <w:tcPr>
            <w:tcW w:w="3194" w:type="dxa"/>
            <w:shd w:val="clear" w:color="auto" w:fill="D9D9D9"/>
            <w:vAlign w:val="center"/>
          </w:tcPr>
          <w:p w:rsidR="00715412" w:rsidRPr="001C72D7" w:rsidRDefault="005024B0" w:rsidP="008B5CF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pH:  0.</w:t>
            </w:r>
            <w:r w:rsidR="007C5873" w:rsidRPr="001C72D7">
              <w:rPr>
                <w:rFonts w:ascii="微软雅黑" w:eastAsia="微软雅黑" w:hAnsi="微软雅黑" w:hint="eastAsia"/>
                <w:color w:val="000000"/>
                <w:sz w:val="18"/>
                <w:szCs w:val="21"/>
              </w:rPr>
              <w:t xml:space="preserve">.00 </w:t>
            </w:r>
            <w:r w:rsidR="007C5873" w:rsidRPr="001C72D7">
              <w:rPr>
                <w:rFonts w:ascii="微软雅黑" w:eastAsia="微软雅黑" w:hAnsi="微软雅黑"/>
                <w:sz w:val="18"/>
                <w:szCs w:val="21"/>
              </w:rPr>
              <w:t>～</w:t>
            </w:r>
            <w:r>
              <w:rPr>
                <w:rFonts w:ascii="微软雅黑" w:eastAsia="微软雅黑" w:hAnsi="微软雅黑" w:hint="eastAsia"/>
                <w:color w:val="000000"/>
                <w:sz w:val="18"/>
                <w:szCs w:val="21"/>
              </w:rPr>
              <w:t xml:space="preserve"> 14.00</w:t>
            </w:r>
            <w:r w:rsidR="007C5873" w:rsidRPr="001C72D7">
              <w:rPr>
                <w:rFonts w:ascii="微软雅黑" w:eastAsia="微软雅黑" w:hAnsi="微软雅黑" w:hint="eastAsia"/>
                <w:color w:val="000000"/>
                <w:sz w:val="18"/>
                <w:szCs w:val="21"/>
              </w:rPr>
              <w:t xml:space="preserve"> pH</w:t>
            </w:r>
          </w:p>
        </w:tc>
        <w:tc>
          <w:tcPr>
            <w:tcW w:w="3257" w:type="dxa"/>
            <w:shd w:val="clear" w:color="auto" w:fill="D9D9D9"/>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pH:  2.00   pH</w:t>
            </w:r>
          </w:p>
        </w:tc>
      </w:tr>
      <w:tr w:rsidR="00715412" w:rsidRPr="001C72D7" w:rsidTr="00CC6B0F">
        <w:trPr>
          <w:trHeight w:val="482"/>
          <w:jc w:val="center"/>
        </w:trPr>
        <w:tc>
          <w:tcPr>
            <w:tcW w:w="1550" w:type="dxa"/>
            <w:vMerge/>
            <w:shd w:val="clear" w:color="auto" w:fill="D9D9D9"/>
            <w:vAlign w:val="center"/>
          </w:tcPr>
          <w:p w:rsidR="00715412" w:rsidRPr="001C72D7" w:rsidRDefault="00715412" w:rsidP="008B5CFA">
            <w:pPr>
              <w:widowControl w:val="0"/>
              <w:jc w:val="center"/>
              <w:rPr>
                <w:rFonts w:ascii="微软雅黑" w:eastAsia="微软雅黑" w:hAnsi="微软雅黑"/>
                <w:color w:val="000000"/>
                <w:sz w:val="18"/>
                <w:szCs w:val="21"/>
              </w:rPr>
            </w:pPr>
          </w:p>
        </w:tc>
        <w:tc>
          <w:tcPr>
            <w:tcW w:w="3194" w:type="dxa"/>
            <w:shd w:val="clear" w:color="auto" w:fill="D9D9D9"/>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ORP：</w:t>
            </w:r>
            <w:r w:rsidR="005024B0">
              <w:rPr>
                <w:rFonts w:ascii="微软雅黑" w:eastAsia="微软雅黑" w:hAnsi="微软雅黑" w:hint="eastAsia"/>
                <w:color w:val="000000"/>
                <w:sz w:val="18"/>
                <w:szCs w:val="21"/>
              </w:rPr>
              <w:t>-1999</w:t>
            </w:r>
            <w:r w:rsidRPr="001C72D7">
              <w:rPr>
                <w:rFonts w:ascii="微软雅黑" w:eastAsia="微软雅黑" w:hAnsi="微软雅黑"/>
                <w:sz w:val="18"/>
                <w:szCs w:val="21"/>
              </w:rPr>
              <w:t>～</w:t>
            </w:r>
            <w:r w:rsidR="005024B0">
              <w:rPr>
                <w:rFonts w:ascii="微软雅黑" w:eastAsia="微软雅黑" w:hAnsi="微软雅黑" w:hint="eastAsia"/>
                <w:color w:val="000000"/>
                <w:sz w:val="18"/>
                <w:szCs w:val="21"/>
              </w:rPr>
              <w:t xml:space="preserve"> +</w:t>
            </w:r>
            <w:r w:rsidRPr="001C72D7">
              <w:rPr>
                <w:rFonts w:ascii="微软雅黑" w:eastAsia="微软雅黑" w:hAnsi="微软雅黑" w:hint="eastAsia"/>
                <w:color w:val="000000"/>
                <w:sz w:val="18"/>
                <w:szCs w:val="21"/>
              </w:rPr>
              <w:t>1999  mV</w:t>
            </w:r>
          </w:p>
        </w:tc>
        <w:tc>
          <w:tcPr>
            <w:tcW w:w="3257" w:type="dxa"/>
            <w:shd w:val="clear" w:color="auto" w:fill="D9D9D9"/>
            <w:vAlign w:val="center"/>
          </w:tcPr>
          <w:p w:rsidR="00715412" w:rsidRPr="001C72D7" w:rsidRDefault="00715412" w:rsidP="008B5CFA">
            <w:pPr>
              <w:widowControl w:val="0"/>
              <w:spacing w:line="360" w:lineRule="exact"/>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ORP：- 900  mV</w:t>
            </w:r>
          </w:p>
        </w:tc>
      </w:tr>
      <w:tr w:rsidR="00715412" w:rsidRPr="001C72D7" w:rsidTr="00CC6B0F">
        <w:trPr>
          <w:trHeight w:val="482"/>
          <w:jc w:val="center"/>
        </w:trPr>
        <w:tc>
          <w:tcPr>
            <w:tcW w:w="1550" w:type="dxa"/>
            <w:vMerge w:val="restart"/>
            <w:shd w:val="clear" w:color="auto" w:fill="auto"/>
            <w:vAlign w:val="center"/>
          </w:tcPr>
          <w:p w:rsidR="00715412" w:rsidRPr="001C72D7" w:rsidRDefault="00477608" w:rsidP="008C625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低报迟滞</w:t>
            </w:r>
            <w:r w:rsidR="00715412" w:rsidRPr="001C72D7">
              <w:rPr>
                <w:rFonts w:ascii="微软雅黑" w:eastAsia="微软雅黑" w:hAnsi="微软雅黑" w:hint="eastAsia"/>
                <w:color w:val="000000"/>
                <w:sz w:val="18"/>
                <w:szCs w:val="21"/>
              </w:rPr>
              <w:t>值</w:t>
            </w:r>
          </w:p>
        </w:tc>
        <w:tc>
          <w:tcPr>
            <w:tcW w:w="3194" w:type="dxa"/>
            <w:shd w:val="clear" w:color="auto" w:fill="auto"/>
            <w:vAlign w:val="center"/>
          </w:tcPr>
          <w:p w:rsidR="00715412" w:rsidRPr="001C72D7" w:rsidRDefault="005024B0" w:rsidP="000C37F9">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pH:  0.00</w:t>
            </w:r>
            <w:r w:rsidR="00715412" w:rsidRPr="001C72D7">
              <w:rPr>
                <w:rFonts w:ascii="微软雅黑" w:eastAsia="微软雅黑" w:hAnsi="微软雅黑"/>
                <w:sz w:val="18"/>
                <w:szCs w:val="21"/>
              </w:rPr>
              <w:t>～</w:t>
            </w:r>
            <w:r w:rsidR="00715412" w:rsidRPr="001C72D7">
              <w:rPr>
                <w:rFonts w:ascii="微软雅黑" w:eastAsia="微软雅黑" w:hAnsi="微软雅黑" w:hint="eastAsia"/>
                <w:color w:val="000000"/>
                <w:sz w:val="18"/>
                <w:szCs w:val="21"/>
              </w:rPr>
              <w:t xml:space="preserve"> 14.00  pH</w:t>
            </w:r>
          </w:p>
        </w:tc>
        <w:tc>
          <w:tcPr>
            <w:tcW w:w="3257" w:type="dxa"/>
            <w:shd w:val="clear" w:color="auto" w:fill="auto"/>
            <w:vAlign w:val="center"/>
          </w:tcPr>
          <w:p w:rsidR="00715412" w:rsidRPr="001C72D7" w:rsidRDefault="005024B0" w:rsidP="008B5CF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pH:  1</w:t>
            </w:r>
            <w:r w:rsidR="00715412" w:rsidRPr="001C72D7">
              <w:rPr>
                <w:rFonts w:ascii="微软雅黑" w:eastAsia="微软雅黑" w:hAnsi="微软雅黑" w:hint="eastAsia"/>
                <w:color w:val="000000"/>
                <w:sz w:val="18"/>
                <w:szCs w:val="21"/>
              </w:rPr>
              <w:t>.00   pH</w:t>
            </w:r>
          </w:p>
        </w:tc>
      </w:tr>
      <w:tr w:rsidR="00715412" w:rsidRPr="001C72D7" w:rsidTr="00CC6B0F">
        <w:trPr>
          <w:trHeight w:val="496"/>
          <w:jc w:val="center"/>
        </w:trPr>
        <w:tc>
          <w:tcPr>
            <w:tcW w:w="1550" w:type="dxa"/>
            <w:vMerge/>
            <w:shd w:val="clear" w:color="auto" w:fill="auto"/>
            <w:vAlign w:val="center"/>
          </w:tcPr>
          <w:p w:rsidR="00715412" w:rsidRPr="001C72D7" w:rsidRDefault="00715412" w:rsidP="000C37F9">
            <w:pPr>
              <w:widowControl w:val="0"/>
              <w:jc w:val="center"/>
              <w:rPr>
                <w:rFonts w:ascii="微软雅黑" w:eastAsia="微软雅黑" w:hAnsi="微软雅黑"/>
                <w:color w:val="000000"/>
                <w:sz w:val="18"/>
                <w:szCs w:val="21"/>
              </w:rPr>
            </w:pPr>
          </w:p>
        </w:tc>
        <w:tc>
          <w:tcPr>
            <w:tcW w:w="3194" w:type="dxa"/>
            <w:shd w:val="clear" w:color="auto" w:fill="auto"/>
            <w:vAlign w:val="center"/>
          </w:tcPr>
          <w:p w:rsidR="00715412" w:rsidRPr="001C72D7" w:rsidRDefault="00715412" w:rsidP="000C37F9">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ORP：</w:t>
            </w:r>
            <w:r w:rsidR="005024B0">
              <w:rPr>
                <w:rFonts w:ascii="微软雅黑" w:eastAsia="微软雅黑" w:hAnsi="微软雅黑" w:hint="eastAsia"/>
                <w:color w:val="000000"/>
                <w:sz w:val="18"/>
                <w:szCs w:val="21"/>
              </w:rPr>
              <w:t xml:space="preserve"> 0</w:t>
            </w:r>
            <w:r w:rsidRPr="001C72D7">
              <w:rPr>
                <w:rFonts w:ascii="微软雅黑" w:eastAsia="微软雅黑" w:hAnsi="微软雅黑"/>
                <w:sz w:val="18"/>
                <w:szCs w:val="21"/>
              </w:rPr>
              <w:t>～</w:t>
            </w:r>
            <w:r w:rsidR="005024B0">
              <w:rPr>
                <w:rFonts w:ascii="微软雅黑" w:eastAsia="微软雅黑" w:hAnsi="微软雅黑" w:hint="eastAsia"/>
                <w:color w:val="000000"/>
                <w:sz w:val="18"/>
                <w:szCs w:val="21"/>
              </w:rPr>
              <w:t xml:space="preserve">  +</w:t>
            </w:r>
            <w:r w:rsidR="008C625A">
              <w:rPr>
                <w:rFonts w:ascii="微软雅黑" w:eastAsia="微软雅黑" w:hAnsi="微软雅黑" w:hint="eastAsia"/>
                <w:color w:val="000000"/>
                <w:sz w:val="18"/>
                <w:szCs w:val="21"/>
              </w:rPr>
              <w:t>1</w:t>
            </w:r>
            <w:r w:rsidRPr="001C72D7">
              <w:rPr>
                <w:rFonts w:ascii="微软雅黑" w:eastAsia="微软雅黑" w:hAnsi="微软雅黑" w:hint="eastAsia"/>
                <w:color w:val="000000"/>
                <w:sz w:val="18"/>
                <w:szCs w:val="21"/>
              </w:rPr>
              <w:t>999 mV</w:t>
            </w:r>
          </w:p>
        </w:tc>
        <w:tc>
          <w:tcPr>
            <w:tcW w:w="3257" w:type="dxa"/>
            <w:shd w:val="clear" w:color="auto" w:fill="auto"/>
            <w:vAlign w:val="center"/>
          </w:tcPr>
          <w:p w:rsidR="00715412" w:rsidRPr="001C72D7" w:rsidRDefault="00715412" w:rsidP="008B5CFA">
            <w:pPr>
              <w:widowControl w:val="0"/>
              <w:spacing w:line="360" w:lineRule="exact"/>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ORP：</w:t>
            </w:r>
            <w:r w:rsidR="005024B0">
              <w:rPr>
                <w:rFonts w:ascii="微软雅黑" w:eastAsia="微软雅黑" w:hAnsi="微软雅黑" w:hint="eastAsia"/>
                <w:color w:val="000000"/>
                <w:sz w:val="18"/>
                <w:szCs w:val="21"/>
              </w:rPr>
              <w:t>100</w:t>
            </w:r>
            <w:r w:rsidRPr="001C72D7">
              <w:rPr>
                <w:rFonts w:ascii="微软雅黑" w:eastAsia="微软雅黑" w:hAnsi="微软雅黑" w:hint="eastAsia"/>
                <w:color w:val="000000"/>
                <w:sz w:val="18"/>
                <w:szCs w:val="21"/>
              </w:rPr>
              <w:t xml:space="preserve"> mV</w:t>
            </w:r>
          </w:p>
        </w:tc>
      </w:tr>
      <w:tr w:rsidR="00715412" w:rsidRPr="001C72D7" w:rsidTr="00CC6B0F">
        <w:trPr>
          <w:trHeight w:val="469"/>
          <w:jc w:val="center"/>
        </w:trPr>
        <w:tc>
          <w:tcPr>
            <w:tcW w:w="1550" w:type="dxa"/>
            <w:vMerge w:val="restart"/>
            <w:shd w:val="clear" w:color="auto" w:fill="D9D9D9"/>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4mA对应值</w:t>
            </w:r>
          </w:p>
        </w:tc>
        <w:tc>
          <w:tcPr>
            <w:tcW w:w="3194" w:type="dxa"/>
            <w:shd w:val="clear" w:color="auto" w:fill="D9D9D9"/>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pH:  0.00 </w:t>
            </w:r>
            <w:r w:rsidRPr="001C72D7">
              <w:rPr>
                <w:rFonts w:ascii="微软雅黑" w:eastAsia="微软雅黑" w:hAnsi="微软雅黑"/>
                <w:sz w:val="18"/>
                <w:szCs w:val="21"/>
              </w:rPr>
              <w:t>～</w:t>
            </w:r>
            <w:r w:rsidR="005024B0">
              <w:rPr>
                <w:rFonts w:ascii="微软雅黑" w:eastAsia="微软雅黑" w:hAnsi="微软雅黑" w:hint="eastAsia"/>
                <w:color w:val="000000"/>
                <w:sz w:val="18"/>
                <w:szCs w:val="21"/>
              </w:rPr>
              <w:t xml:space="preserve"> 14</w:t>
            </w:r>
            <w:r w:rsidRPr="001C72D7">
              <w:rPr>
                <w:rFonts w:ascii="微软雅黑" w:eastAsia="微软雅黑" w:hAnsi="微软雅黑" w:hint="eastAsia"/>
                <w:color w:val="000000"/>
                <w:sz w:val="18"/>
                <w:szCs w:val="21"/>
              </w:rPr>
              <w:t>.00  pH</w:t>
            </w:r>
          </w:p>
        </w:tc>
        <w:tc>
          <w:tcPr>
            <w:tcW w:w="3257" w:type="dxa"/>
            <w:shd w:val="clear" w:color="auto" w:fill="D9D9D9"/>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pH:  0.00   pH</w:t>
            </w:r>
          </w:p>
        </w:tc>
      </w:tr>
      <w:tr w:rsidR="00715412" w:rsidRPr="001C72D7" w:rsidTr="00CC6B0F">
        <w:trPr>
          <w:trHeight w:val="482"/>
          <w:jc w:val="center"/>
        </w:trPr>
        <w:tc>
          <w:tcPr>
            <w:tcW w:w="1550" w:type="dxa"/>
            <w:vMerge/>
            <w:shd w:val="clear" w:color="auto" w:fill="D9D9D9"/>
            <w:vAlign w:val="center"/>
          </w:tcPr>
          <w:p w:rsidR="00715412" w:rsidRPr="001C72D7" w:rsidRDefault="00715412" w:rsidP="008B5CFA">
            <w:pPr>
              <w:widowControl w:val="0"/>
              <w:jc w:val="center"/>
              <w:rPr>
                <w:rFonts w:ascii="微软雅黑" w:eastAsia="微软雅黑" w:hAnsi="微软雅黑"/>
                <w:color w:val="000000"/>
                <w:sz w:val="18"/>
                <w:szCs w:val="21"/>
              </w:rPr>
            </w:pPr>
          </w:p>
        </w:tc>
        <w:tc>
          <w:tcPr>
            <w:tcW w:w="3194" w:type="dxa"/>
            <w:shd w:val="clear" w:color="auto" w:fill="D9D9D9"/>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ORP：- </w:t>
            </w:r>
            <w:r w:rsidR="007646ED">
              <w:rPr>
                <w:rFonts w:ascii="微软雅黑" w:eastAsia="微软雅黑" w:hAnsi="微软雅黑" w:hint="eastAsia"/>
                <w:color w:val="000000"/>
                <w:sz w:val="18"/>
                <w:szCs w:val="21"/>
              </w:rPr>
              <w:t>1</w:t>
            </w:r>
            <w:r w:rsidRPr="001C72D7">
              <w:rPr>
                <w:rFonts w:ascii="微软雅黑" w:eastAsia="微软雅黑" w:hAnsi="微软雅黑" w:hint="eastAsia"/>
                <w:color w:val="000000"/>
                <w:sz w:val="18"/>
                <w:szCs w:val="21"/>
              </w:rPr>
              <w:t xml:space="preserve">999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 </w:t>
            </w:r>
            <w:r w:rsidR="007646ED">
              <w:rPr>
                <w:rFonts w:ascii="微软雅黑" w:eastAsia="微软雅黑" w:hAnsi="微软雅黑" w:hint="eastAsia"/>
                <w:color w:val="000000"/>
                <w:sz w:val="18"/>
                <w:szCs w:val="21"/>
              </w:rPr>
              <w:t>1</w:t>
            </w:r>
            <w:r w:rsidRPr="001C72D7">
              <w:rPr>
                <w:rFonts w:ascii="微软雅黑" w:eastAsia="微软雅黑" w:hAnsi="微软雅黑" w:hint="eastAsia"/>
                <w:color w:val="000000"/>
                <w:sz w:val="18"/>
                <w:szCs w:val="21"/>
              </w:rPr>
              <w:t>999  mV</w:t>
            </w:r>
          </w:p>
        </w:tc>
        <w:tc>
          <w:tcPr>
            <w:tcW w:w="3257" w:type="dxa"/>
            <w:shd w:val="clear" w:color="auto" w:fill="D9D9D9"/>
            <w:vAlign w:val="center"/>
          </w:tcPr>
          <w:p w:rsidR="00715412" w:rsidRPr="001C72D7" w:rsidRDefault="00715412" w:rsidP="008B5CFA">
            <w:pPr>
              <w:widowControl w:val="0"/>
              <w:spacing w:line="360" w:lineRule="exact"/>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ORP：- </w:t>
            </w:r>
            <w:r w:rsidR="007646ED">
              <w:rPr>
                <w:rFonts w:ascii="微软雅黑" w:eastAsia="微软雅黑" w:hAnsi="微软雅黑" w:hint="eastAsia"/>
                <w:color w:val="000000"/>
                <w:sz w:val="18"/>
                <w:szCs w:val="21"/>
              </w:rPr>
              <w:t>1</w:t>
            </w:r>
            <w:r w:rsidRPr="001C72D7">
              <w:rPr>
                <w:rFonts w:ascii="微软雅黑" w:eastAsia="微软雅黑" w:hAnsi="微软雅黑" w:hint="eastAsia"/>
                <w:color w:val="000000"/>
                <w:sz w:val="18"/>
                <w:szCs w:val="21"/>
              </w:rPr>
              <w:t>999 mV</w:t>
            </w:r>
          </w:p>
        </w:tc>
      </w:tr>
      <w:tr w:rsidR="00715412" w:rsidRPr="001C72D7" w:rsidTr="00CC6B0F">
        <w:trPr>
          <w:trHeight w:val="482"/>
          <w:jc w:val="center"/>
        </w:trPr>
        <w:tc>
          <w:tcPr>
            <w:tcW w:w="1550" w:type="dxa"/>
            <w:vMerge w:val="restart"/>
            <w:shd w:val="clear" w:color="auto" w:fill="auto"/>
            <w:vAlign w:val="center"/>
          </w:tcPr>
          <w:p w:rsidR="00715412" w:rsidRPr="001C72D7" w:rsidRDefault="00715412" w:rsidP="00CC6B0F">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20mA对应值</w:t>
            </w:r>
          </w:p>
        </w:tc>
        <w:tc>
          <w:tcPr>
            <w:tcW w:w="3194" w:type="dxa"/>
            <w:shd w:val="clear" w:color="auto" w:fill="auto"/>
            <w:vAlign w:val="center"/>
          </w:tcPr>
          <w:p w:rsidR="00715412" w:rsidRPr="001C72D7" w:rsidRDefault="005024B0" w:rsidP="00FA0D96">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pH:  0.00</w:t>
            </w:r>
            <w:r w:rsidR="00715412" w:rsidRPr="001C72D7">
              <w:rPr>
                <w:rFonts w:ascii="微软雅黑" w:eastAsia="微软雅黑" w:hAnsi="微软雅黑"/>
                <w:sz w:val="18"/>
                <w:szCs w:val="21"/>
              </w:rPr>
              <w:t>～</w:t>
            </w:r>
            <w:r w:rsidR="00715412" w:rsidRPr="001C72D7">
              <w:rPr>
                <w:rFonts w:ascii="微软雅黑" w:eastAsia="微软雅黑" w:hAnsi="微软雅黑" w:hint="eastAsia"/>
                <w:color w:val="000000"/>
                <w:sz w:val="18"/>
                <w:szCs w:val="21"/>
              </w:rPr>
              <w:t xml:space="preserve"> 14.00  pH</w:t>
            </w:r>
          </w:p>
        </w:tc>
        <w:tc>
          <w:tcPr>
            <w:tcW w:w="3257" w:type="dxa"/>
            <w:shd w:val="clear" w:color="auto" w:fill="auto"/>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pH:  14.00   pH</w:t>
            </w:r>
          </w:p>
        </w:tc>
      </w:tr>
      <w:tr w:rsidR="00715412" w:rsidRPr="001C72D7" w:rsidTr="00CC6B0F">
        <w:trPr>
          <w:trHeight w:val="496"/>
          <w:jc w:val="center"/>
        </w:trPr>
        <w:tc>
          <w:tcPr>
            <w:tcW w:w="1550" w:type="dxa"/>
            <w:vMerge/>
            <w:shd w:val="clear" w:color="auto" w:fill="auto"/>
            <w:vAlign w:val="center"/>
          </w:tcPr>
          <w:p w:rsidR="00715412" w:rsidRPr="001C72D7" w:rsidRDefault="00715412" w:rsidP="00FA0D96">
            <w:pPr>
              <w:widowControl w:val="0"/>
              <w:jc w:val="center"/>
              <w:rPr>
                <w:rFonts w:ascii="微软雅黑" w:eastAsia="微软雅黑" w:hAnsi="微软雅黑"/>
                <w:color w:val="000000"/>
                <w:sz w:val="18"/>
                <w:szCs w:val="21"/>
              </w:rPr>
            </w:pPr>
          </w:p>
        </w:tc>
        <w:tc>
          <w:tcPr>
            <w:tcW w:w="3194" w:type="dxa"/>
            <w:shd w:val="clear" w:color="auto" w:fill="auto"/>
            <w:vAlign w:val="center"/>
          </w:tcPr>
          <w:p w:rsidR="00715412" w:rsidRPr="001C72D7" w:rsidRDefault="00715412" w:rsidP="00FA0D96">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ORP： - </w:t>
            </w:r>
            <w:r w:rsidR="007646ED">
              <w:rPr>
                <w:rFonts w:ascii="微软雅黑" w:eastAsia="微软雅黑" w:hAnsi="微软雅黑" w:hint="eastAsia"/>
                <w:color w:val="000000"/>
                <w:sz w:val="18"/>
                <w:szCs w:val="21"/>
              </w:rPr>
              <w:t>1</w:t>
            </w:r>
            <w:r w:rsidRPr="001C72D7">
              <w:rPr>
                <w:rFonts w:ascii="微软雅黑" w:eastAsia="微软雅黑" w:hAnsi="微软雅黑" w:hint="eastAsia"/>
                <w:color w:val="000000"/>
                <w:sz w:val="18"/>
                <w:szCs w:val="21"/>
              </w:rPr>
              <w:t xml:space="preserve">999  </w:t>
            </w:r>
            <w:r w:rsidRPr="001C72D7">
              <w:rPr>
                <w:rFonts w:ascii="微软雅黑" w:eastAsia="微软雅黑" w:hAnsi="微软雅黑"/>
                <w:sz w:val="18"/>
                <w:szCs w:val="21"/>
              </w:rPr>
              <w:t>～</w:t>
            </w:r>
            <w:r w:rsidR="00FA0D96" w:rsidRPr="001C72D7">
              <w:rPr>
                <w:rFonts w:ascii="微软雅黑" w:eastAsia="微软雅黑" w:hAnsi="微软雅黑" w:hint="eastAsia"/>
                <w:color w:val="000000"/>
                <w:sz w:val="18"/>
                <w:szCs w:val="21"/>
              </w:rPr>
              <w:t xml:space="preserve"> + </w:t>
            </w:r>
            <w:r w:rsidR="007646ED">
              <w:rPr>
                <w:rFonts w:ascii="微软雅黑" w:eastAsia="微软雅黑" w:hAnsi="微软雅黑" w:hint="eastAsia"/>
                <w:color w:val="000000"/>
                <w:sz w:val="18"/>
                <w:szCs w:val="21"/>
              </w:rPr>
              <w:t>1</w:t>
            </w:r>
            <w:r w:rsidR="00FA0D96" w:rsidRPr="001C72D7">
              <w:rPr>
                <w:rFonts w:ascii="微软雅黑" w:eastAsia="微软雅黑" w:hAnsi="微软雅黑" w:hint="eastAsia"/>
                <w:color w:val="000000"/>
                <w:sz w:val="18"/>
                <w:szCs w:val="21"/>
              </w:rPr>
              <w:t xml:space="preserve">999 </w:t>
            </w:r>
            <w:r w:rsidRPr="001C72D7">
              <w:rPr>
                <w:rFonts w:ascii="微软雅黑" w:eastAsia="微软雅黑" w:hAnsi="微软雅黑" w:hint="eastAsia"/>
                <w:color w:val="000000"/>
                <w:sz w:val="18"/>
                <w:szCs w:val="21"/>
              </w:rPr>
              <w:t>mV</w:t>
            </w:r>
          </w:p>
        </w:tc>
        <w:tc>
          <w:tcPr>
            <w:tcW w:w="3257" w:type="dxa"/>
            <w:shd w:val="clear" w:color="auto" w:fill="auto"/>
            <w:vAlign w:val="center"/>
          </w:tcPr>
          <w:p w:rsidR="00715412" w:rsidRPr="001C72D7" w:rsidRDefault="00715412" w:rsidP="008B5CFA">
            <w:pPr>
              <w:widowControl w:val="0"/>
              <w:spacing w:line="360" w:lineRule="exact"/>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ORP：+ </w:t>
            </w:r>
            <w:r w:rsidR="007646ED">
              <w:rPr>
                <w:rFonts w:ascii="微软雅黑" w:eastAsia="微软雅黑" w:hAnsi="微软雅黑" w:hint="eastAsia"/>
                <w:color w:val="000000"/>
                <w:sz w:val="18"/>
                <w:szCs w:val="21"/>
              </w:rPr>
              <w:t>1</w:t>
            </w:r>
            <w:r w:rsidRPr="001C72D7">
              <w:rPr>
                <w:rFonts w:ascii="微软雅黑" w:eastAsia="微软雅黑" w:hAnsi="微软雅黑" w:hint="eastAsia"/>
                <w:color w:val="000000"/>
                <w:sz w:val="18"/>
                <w:szCs w:val="21"/>
              </w:rPr>
              <w:t>999  mV</w:t>
            </w:r>
          </w:p>
        </w:tc>
      </w:tr>
      <w:tr w:rsidR="00715412" w:rsidRPr="001C72D7" w:rsidTr="00CC6B0F">
        <w:trPr>
          <w:trHeight w:val="531"/>
          <w:jc w:val="center"/>
        </w:trPr>
        <w:tc>
          <w:tcPr>
            <w:tcW w:w="1550" w:type="dxa"/>
            <w:shd w:val="clear" w:color="auto" w:fill="D9D9D9"/>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用户密码</w:t>
            </w:r>
          </w:p>
        </w:tc>
        <w:tc>
          <w:tcPr>
            <w:tcW w:w="3194" w:type="dxa"/>
            <w:shd w:val="clear" w:color="auto" w:fill="D9D9D9"/>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0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9999</w:t>
            </w:r>
          </w:p>
        </w:tc>
        <w:tc>
          <w:tcPr>
            <w:tcW w:w="3257" w:type="dxa"/>
            <w:shd w:val="clear" w:color="auto" w:fill="D9D9D9"/>
            <w:vAlign w:val="center"/>
          </w:tcPr>
          <w:p w:rsidR="00715412" w:rsidRPr="001C72D7" w:rsidRDefault="00B74D15" w:rsidP="008B5CFA">
            <w:pPr>
              <w:widowControl w:val="0"/>
              <w:spacing w:line="360" w:lineRule="exact"/>
              <w:jc w:val="center"/>
              <w:rPr>
                <w:rFonts w:ascii="微软雅黑" w:eastAsia="微软雅黑" w:hAnsi="微软雅黑"/>
                <w:sz w:val="18"/>
                <w:szCs w:val="21"/>
              </w:rPr>
            </w:pPr>
            <w:r>
              <w:rPr>
                <w:rFonts w:ascii="微软雅黑" w:eastAsia="微软雅黑" w:hAnsi="微软雅黑" w:hint="eastAsia"/>
                <w:sz w:val="18"/>
                <w:szCs w:val="21"/>
              </w:rPr>
              <w:t>0</w:t>
            </w:r>
            <w:r w:rsidR="00715412" w:rsidRPr="001C72D7">
              <w:rPr>
                <w:rFonts w:ascii="微软雅黑" w:eastAsia="微软雅黑" w:hAnsi="微软雅黑" w:hint="eastAsia"/>
                <w:sz w:val="18"/>
                <w:szCs w:val="21"/>
              </w:rPr>
              <w:t>000</w:t>
            </w:r>
            <w:r w:rsidR="006662AA" w:rsidRPr="001C72D7">
              <w:rPr>
                <w:rFonts w:ascii="微软雅黑" w:eastAsia="微软雅黑" w:hAnsi="微软雅黑" w:hint="eastAsia"/>
                <w:sz w:val="18"/>
                <w:szCs w:val="21"/>
              </w:rPr>
              <w:t>（6666为通用密码）</w:t>
            </w:r>
          </w:p>
        </w:tc>
      </w:tr>
      <w:tr w:rsidR="00715412" w:rsidRPr="001C72D7" w:rsidTr="00CC6B0F">
        <w:trPr>
          <w:trHeight w:val="531"/>
          <w:jc w:val="center"/>
        </w:trPr>
        <w:tc>
          <w:tcPr>
            <w:tcW w:w="1550" w:type="dxa"/>
            <w:shd w:val="clear" w:color="auto" w:fill="D9D9D9"/>
            <w:vAlign w:val="center"/>
          </w:tcPr>
          <w:p w:rsidR="00715412" w:rsidRPr="001C72D7" w:rsidRDefault="002D0480"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背光高亮度</w:t>
            </w:r>
          </w:p>
        </w:tc>
        <w:tc>
          <w:tcPr>
            <w:tcW w:w="3194" w:type="dxa"/>
            <w:shd w:val="clear" w:color="auto" w:fill="D9D9D9"/>
            <w:vAlign w:val="center"/>
          </w:tcPr>
          <w:p w:rsidR="00715412" w:rsidRPr="001C72D7" w:rsidRDefault="002D0480" w:rsidP="008B5CFA">
            <w:pPr>
              <w:widowControl w:val="0"/>
              <w:jc w:val="center"/>
              <w:rPr>
                <w:rFonts w:ascii="微软雅黑" w:eastAsia="微软雅黑" w:hAnsi="微软雅黑"/>
                <w:color w:val="000000"/>
                <w:sz w:val="18"/>
                <w:szCs w:val="21"/>
              </w:rPr>
            </w:pPr>
            <w:bookmarkStart w:id="34" w:name="OLE_LINK1"/>
            <w:bookmarkStart w:id="35" w:name="OLE_LINK2"/>
            <w:r w:rsidRPr="001C72D7">
              <w:rPr>
                <w:rFonts w:ascii="微软雅黑" w:eastAsia="微软雅黑" w:hAnsi="微软雅黑" w:hint="eastAsia"/>
                <w:color w:val="000000"/>
                <w:sz w:val="18"/>
                <w:szCs w:val="21"/>
              </w:rPr>
              <w:t>1</w:t>
            </w:r>
            <w:r w:rsidR="00715412" w:rsidRPr="001C72D7">
              <w:rPr>
                <w:rFonts w:ascii="微软雅黑" w:eastAsia="微软雅黑" w:hAnsi="微软雅黑"/>
                <w:sz w:val="18"/>
                <w:szCs w:val="21"/>
              </w:rPr>
              <w:t>～</w:t>
            </w:r>
            <w:r w:rsidR="00715412" w:rsidRPr="001C72D7">
              <w:rPr>
                <w:rFonts w:ascii="微软雅黑" w:eastAsia="微软雅黑" w:hAnsi="微软雅黑" w:hint="eastAsia"/>
                <w:color w:val="000000"/>
                <w:sz w:val="18"/>
                <w:szCs w:val="21"/>
              </w:rPr>
              <w:t xml:space="preserve"> 99</w:t>
            </w:r>
            <w:r w:rsidRPr="001C72D7">
              <w:rPr>
                <w:rFonts w:ascii="微软雅黑" w:eastAsia="微软雅黑" w:hAnsi="微软雅黑" w:hint="eastAsia"/>
                <w:color w:val="000000"/>
                <w:sz w:val="18"/>
                <w:szCs w:val="21"/>
              </w:rPr>
              <w:t>%</w:t>
            </w:r>
            <w:bookmarkEnd w:id="34"/>
            <w:bookmarkEnd w:id="35"/>
          </w:p>
        </w:tc>
        <w:tc>
          <w:tcPr>
            <w:tcW w:w="3257" w:type="dxa"/>
            <w:shd w:val="clear" w:color="auto" w:fill="D9D9D9"/>
            <w:vAlign w:val="center"/>
          </w:tcPr>
          <w:p w:rsidR="00715412" w:rsidRPr="001C72D7" w:rsidRDefault="002D0480" w:rsidP="008B5CFA">
            <w:pPr>
              <w:widowControl w:val="0"/>
              <w:spacing w:line="360" w:lineRule="exact"/>
              <w:jc w:val="center"/>
              <w:rPr>
                <w:rFonts w:ascii="微软雅黑" w:eastAsia="微软雅黑" w:hAnsi="微软雅黑"/>
                <w:sz w:val="18"/>
                <w:szCs w:val="21"/>
              </w:rPr>
            </w:pPr>
            <w:r w:rsidRPr="001C72D7">
              <w:rPr>
                <w:rFonts w:ascii="微软雅黑" w:eastAsia="微软雅黑" w:hAnsi="微软雅黑" w:hint="eastAsia"/>
                <w:sz w:val="18"/>
                <w:szCs w:val="21"/>
              </w:rPr>
              <w:t>100%</w:t>
            </w:r>
          </w:p>
        </w:tc>
      </w:tr>
      <w:tr w:rsidR="00715412" w:rsidRPr="001C72D7" w:rsidTr="00CC6B0F">
        <w:trPr>
          <w:trHeight w:val="531"/>
          <w:jc w:val="center"/>
        </w:trPr>
        <w:tc>
          <w:tcPr>
            <w:tcW w:w="1550" w:type="dxa"/>
            <w:shd w:val="clear" w:color="auto" w:fill="auto"/>
            <w:vAlign w:val="center"/>
          </w:tcPr>
          <w:p w:rsidR="00715412" w:rsidRPr="001C72D7" w:rsidRDefault="00715412" w:rsidP="002D0480">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背光</w:t>
            </w:r>
            <w:r w:rsidR="002D0480" w:rsidRPr="001C72D7">
              <w:rPr>
                <w:rFonts w:ascii="微软雅黑" w:eastAsia="微软雅黑" w:hAnsi="微软雅黑" w:hint="eastAsia"/>
                <w:color w:val="000000"/>
                <w:sz w:val="18"/>
                <w:szCs w:val="21"/>
              </w:rPr>
              <w:t>低亮度</w:t>
            </w:r>
          </w:p>
        </w:tc>
        <w:tc>
          <w:tcPr>
            <w:tcW w:w="3194" w:type="dxa"/>
            <w:shd w:val="clear" w:color="auto" w:fill="auto"/>
            <w:vAlign w:val="center"/>
          </w:tcPr>
          <w:p w:rsidR="00715412" w:rsidRPr="001C72D7" w:rsidRDefault="002D0480"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1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99%</w:t>
            </w:r>
          </w:p>
        </w:tc>
        <w:tc>
          <w:tcPr>
            <w:tcW w:w="3257" w:type="dxa"/>
            <w:shd w:val="clear" w:color="auto" w:fill="auto"/>
            <w:vAlign w:val="center"/>
          </w:tcPr>
          <w:p w:rsidR="00715412" w:rsidRPr="001C72D7" w:rsidRDefault="002D0480" w:rsidP="008B5CFA">
            <w:pPr>
              <w:widowControl w:val="0"/>
              <w:spacing w:line="360" w:lineRule="exact"/>
              <w:jc w:val="center"/>
              <w:rPr>
                <w:rFonts w:ascii="微软雅黑" w:eastAsia="微软雅黑" w:hAnsi="微软雅黑"/>
                <w:sz w:val="18"/>
                <w:szCs w:val="21"/>
              </w:rPr>
            </w:pPr>
            <w:r w:rsidRPr="001C72D7">
              <w:rPr>
                <w:rFonts w:ascii="微软雅黑" w:eastAsia="微软雅黑" w:hAnsi="微软雅黑" w:hint="eastAsia"/>
                <w:sz w:val="18"/>
                <w:szCs w:val="21"/>
              </w:rPr>
              <w:t>10%</w:t>
            </w:r>
          </w:p>
        </w:tc>
      </w:tr>
      <w:tr w:rsidR="00715412" w:rsidRPr="001C72D7" w:rsidTr="00CC6B0F">
        <w:trPr>
          <w:trHeight w:val="531"/>
          <w:jc w:val="center"/>
        </w:trPr>
        <w:tc>
          <w:tcPr>
            <w:tcW w:w="1550" w:type="dxa"/>
            <w:shd w:val="clear" w:color="auto" w:fill="D9D9D9"/>
            <w:vAlign w:val="center"/>
          </w:tcPr>
          <w:p w:rsidR="00715412" w:rsidRPr="001C72D7" w:rsidRDefault="002D0480"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高亮</w:t>
            </w:r>
            <w:r w:rsidR="00715412" w:rsidRPr="001C72D7">
              <w:rPr>
                <w:rFonts w:ascii="微软雅黑" w:eastAsia="微软雅黑" w:hAnsi="微软雅黑" w:hint="eastAsia"/>
                <w:color w:val="000000"/>
                <w:sz w:val="18"/>
                <w:szCs w:val="21"/>
              </w:rPr>
              <w:t>延时时间</w:t>
            </w:r>
          </w:p>
        </w:tc>
        <w:tc>
          <w:tcPr>
            <w:tcW w:w="3194" w:type="dxa"/>
            <w:shd w:val="clear" w:color="auto" w:fill="D9D9D9"/>
            <w:vAlign w:val="center"/>
          </w:tcPr>
          <w:p w:rsidR="00715412" w:rsidRPr="001C72D7" w:rsidRDefault="002D0480"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10</w:t>
            </w:r>
            <w:r w:rsidR="00715412" w:rsidRPr="001C72D7">
              <w:rPr>
                <w:rFonts w:ascii="微软雅黑" w:eastAsia="微软雅黑" w:hAnsi="微软雅黑"/>
                <w:sz w:val="18"/>
                <w:szCs w:val="21"/>
              </w:rPr>
              <w:t>～</w:t>
            </w:r>
            <w:r w:rsidR="00715412" w:rsidRPr="001C72D7">
              <w:rPr>
                <w:rFonts w:ascii="微软雅黑" w:eastAsia="微软雅黑" w:hAnsi="微软雅黑" w:hint="eastAsia"/>
                <w:color w:val="000000"/>
                <w:sz w:val="18"/>
                <w:szCs w:val="21"/>
              </w:rPr>
              <w:t xml:space="preserve"> 99  S</w:t>
            </w:r>
          </w:p>
        </w:tc>
        <w:tc>
          <w:tcPr>
            <w:tcW w:w="3257" w:type="dxa"/>
            <w:shd w:val="clear" w:color="auto" w:fill="D9D9D9"/>
            <w:vAlign w:val="center"/>
          </w:tcPr>
          <w:p w:rsidR="00715412" w:rsidRPr="001C72D7" w:rsidRDefault="000C1819" w:rsidP="008B5CFA">
            <w:pPr>
              <w:widowControl w:val="0"/>
              <w:spacing w:line="360" w:lineRule="exact"/>
              <w:jc w:val="center"/>
              <w:rPr>
                <w:rFonts w:ascii="微软雅黑" w:eastAsia="微软雅黑" w:hAnsi="微软雅黑"/>
                <w:sz w:val="18"/>
                <w:szCs w:val="21"/>
              </w:rPr>
            </w:pPr>
            <w:r>
              <w:rPr>
                <w:rFonts w:ascii="微软雅黑" w:eastAsia="微软雅黑" w:hAnsi="微软雅黑" w:hint="eastAsia"/>
                <w:sz w:val="18"/>
                <w:szCs w:val="21"/>
              </w:rPr>
              <w:t>6</w:t>
            </w:r>
            <w:r w:rsidR="00545ABE" w:rsidRPr="001C72D7">
              <w:rPr>
                <w:rFonts w:ascii="微软雅黑" w:eastAsia="微软雅黑" w:hAnsi="微软雅黑" w:hint="eastAsia"/>
                <w:sz w:val="18"/>
                <w:szCs w:val="21"/>
              </w:rPr>
              <w:t>0</w:t>
            </w:r>
            <w:r w:rsidR="00715412" w:rsidRPr="001C72D7">
              <w:rPr>
                <w:rFonts w:ascii="微软雅黑" w:eastAsia="微软雅黑" w:hAnsi="微软雅黑" w:hint="eastAsia"/>
                <w:sz w:val="18"/>
                <w:szCs w:val="21"/>
              </w:rPr>
              <w:t>S</w:t>
            </w:r>
          </w:p>
        </w:tc>
      </w:tr>
      <w:tr w:rsidR="00715412" w:rsidRPr="001C72D7" w:rsidTr="00CC6B0F">
        <w:trPr>
          <w:trHeight w:val="531"/>
          <w:jc w:val="center"/>
        </w:trPr>
        <w:tc>
          <w:tcPr>
            <w:tcW w:w="1550" w:type="dxa"/>
            <w:shd w:val="clear" w:color="auto" w:fill="auto"/>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报警声讯</w:t>
            </w:r>
          </w:p>
        </w:tc>
        <w:tc>
          <w:tcPr>
            <w:tcW w:w="3194" w:type="dxa"/>
            <w:shd w:val="clear" w:color="auto" w:fill="auto"/>
            <w:vAlign w:val="center"/>
          </w:tcPr>
          <w:p w:rsidR="00715412" w:rsidRPr="001C72D7" w:rsidRDefault="00715412" w:rsidP="008B5CF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开启/关闭</w:t>
            </w:r>
          </w:p>
        </w:tc>
        <w:tc>
          <w:tcPr>
            <w:tcW w:w="3257" w:type="dxa"/>
            <w:shd w:val="clear" w:color="auto" w:fill="auto"/>
            <w:vAlign w:val="center"/>
          </w:tcPr>
          <w:p w:rsidR="00715412" w:rsidRPr="001C72D7" w:rsidRDefault="00715412" w:rsidP="008B5CFA">
            <w:pPr>
              <w:widowControl w:val="0"/>
              <w:spacing w:line="360" w:lineRule="exact"/>
              <w:jc w:val="center"/>
              <w:rPr>
                <w:rFonts w:ascii="微软雅黑" w:eastAsia="微软雅黑" w:hAnsi="微软雅黑"/>
                <w:sz w:val="18"/>
                <w:szCs w:val="21"/>
              </w:rPr>
            </w:pPr>
            <w:r w:rsidRPr="001C72D7">
              <w:rPr>
                <w:rFonts w:ascii="微软雅黑" w:eastAsia="微软雅黑" w:hAnsi="微软雅黑" w:hint="eastAsia"/>
                <w:sz w:val="18"/>
                <w:szCs w:val="21"/>
              </w:rPr>
              <w:t>开启</w:t>
            </w:r>
          </w:p>
        </w:tc>
      </w:tr>
    </w:tbl>
    <w:p w:rsidR="007C5873" w:rsidRDefault="007C5873">
      <w:pPr>
        <w:rPr>
          <w:b/>
          <w:sz w:val="36"/>
          <w:szCs w:val="36"/>
        </w:rPr>
      </w:pPr>
    </w:p>
    <w:p w:rsidR="006406C7" w:rsidRDefault="006406C7" w:rsidP="006406C7">
      <w:pPr>
        <w:rPr>
          <w:b/>
          <w:sz w:val="21"/>
          <w:szCs w:val="21"/>
        </w:rPr>
      </w:pPr>
    </w:p>
    <w:p w:rsidR="007646ED" w:rsidRDefault="007646ED" w:rsidP="006406C7">
      <w:pPr>
        <w:rPr>
          <w:b/>
          <w:sz w:val="21"/>
          <w:szCs w:val="21"/>
        </w:rPr>
      </w:pPr>
    </w:p>
    <w:p w:rsidR="00F32151" w:rsidRDefault="00F32151" w:rsidP="006406C7">
      <w:pPr>
        <w:rPr>
          <w:b/>
          <w:sz w:val="21"/>
          <w:szCs w:val="21"/>
        </w:rPr>
      </w:pPr>
    </w:p>
    <w:p w:rsidR="006406C7" w:rsidRPr="006406C7" w:rsidRDefault="006406C7" w:rsidP="00513532">
      <w:pPr>
        <w:rPr>
          <w:sz w:val="21"/>
          <w:szCs w:val="21"/>
        </w:rPr>
      </w:pPr>
    </w:p>
    <w:p w:rsidR="003776CC" w:rsidRPr="007564E7" w:rsidRDefault="00B15050" w:rsidP="00781FDD">
      <w:pPr>
        <w:pStyle w:val="1"/>
        <w:rPr>
          <w:sz w:val="32"/>
          <w:szCs w:val="32"/>
        </w:rPr>
      </w:pPr>
      <w:bookmarkStart w:id="36" w:name="_Toc483320464"/>
      <w:r w:rsidRPr="007564E7">
        <w:rPr>
          <w:rFonts w:hint="eastAsia"/>
          <w:sz w:val="32"/>
          <w:szCs w:val="32"/>
        </w:rPr>
        <w:lastRenderedPageBreak/>
        <w:t>八</w:t>
      </w:r>
      <w:r w:rsidR="003776CC" w:rsidRPr="007564E7">
        <w:rPr>
          <w:rFonts w:hint="eastAsia"/>
          <w:sz w:val="32"/>
          <w:szCs w:val="32"/>
        </w:rPr>
        <w:t>保养</w:t>
      </w:r>
      <w:bookmarkEnd w:id="36"/>
    </w:p>
    <w:p w:rsidR="00C15EFE" w:rsidRPr="007564E7" w:rsidRDefault="002C5681" w:rsidP="002C5681">
      <w:pPr>
        <w:wordWrap w:val="0"/>
        <w:spacing w:line="400" w:lineRule="exact"/>
        <w:rPr>
          <w:kern w:val="14"/>
          <w:sz w:val="28"/>
          <w:szCs w:val="28"/>
        </w:rPr>
      </w:pPr>
      <w:r w:rsidRPr="007564E7">
        <w:rPr>
          <w:rFonts w:hint="eastAsia"/>
          <w:kern w:val="14"/>
          <w:sz w:val="28"/>
          <w:szCs w:val="28"/>
        </w:rPr>
        <w:t>本公司</w:t>
      </w:r>
      <w:r w:rsidR="00D61084" w:rsidRPr="007564E7">
        <w:rPr>
          <w:rFonts w:hint="eastAsia"/>
          <w:kern w:val="14"/>
          <w:sz w:val="28"/>
          <w:szCs w:val="28"/>
        </w:rPr>
        <w:t>所生产之变送器在一般正常情况下，无须做任何保养，唯电极需定期的清洗及校正，以确保获得精确稳定之测量值及保持系统动作正常。</w:t>
      </w:r>
    </w:p>
    <w:p w:rsidR="00D61084" w:rsidRDefault="00D61084" w:rsidP="002C5681">
      <w:pPr>
        <w:wordWrap w:val="0"/>
        <w:spacing w:line="400" w:lineRule="exact"/>
        <w:rPr>
          <w:kern w:val="14"/>
          <w:sz w:val="28"/>
          <w:szCs w:val="28"/>
        </w:rPr>
      </w:pPr>
      <w:r w:rsidRPr="007564E7">
        <w:rPr>
          <w:rFonts w:hint="eastAsia"/>
          <w:kern w:val="14"/>
          <w:sz w:val="28"/>
          <w:szCs w:val="28"/>
        </w:rPr>
        <w:t>而电极的清洗周期需依测试水样的污染程度而定，一般而言，最好能够每星期定期清洗保养一次：下表为针对不同性质的污染，所需使用之清洗液做一介绍解说，提供操作者作为清洗保养参考：</w:t>
      </w:r>
    </w:p>
    <w:p w:rsidR="007564E7" w:rsidRPr="00B844B9" w:rsidRDefault="007564E7" w:rsidP="002C5681">
      <w:pPr>
        <w:wordWrap w:val="0"/>
        <w:spacing w:line="400" w:lineRule="exact"/>
        <w:rPr>
          <w:kern w:val="14"/>
          <w:sz w:val="24"/>
          <w:szCs w:val="28"/>
        </w:rPr>
      </w:pPr>
    </w:p>
    <w:tbl>
      <w:tblPr>
        <w:tblStyle w:val="ab"/>
        <w:tblW w:w="0" w:type="auto"/>
        <w:jc w:val="center"/>
        <w:tblLook w:val="04A0" w:firstRow="1" w:lastRow="0" w:firstColumn="1" w:lastColumn="0" w:noHBand="0" w:noVBand="1"/>
      </w:tblPr>
      <w:tblGrid>
        <w:gridCol w:w="2830"/>
        <w:gridCol w:w="4678"/>
      </w:tblGrid>
      <w:tr w:rsidR="00F23D5B" w:rsidTr="007564E7">
        <w:trPr>
          <w:trHeight w:val="357"/>
          <w:jc w:val="center"/>
        </w:trPr>
        <w:tc>
          <w:tcPr>
            <w:tcW w:w="2830" w:type="dxa"/>
          </w:tcPr>
          <w:p w:rsidR="00F23D5B" w:rsidRPr="007564E7" w:rsidRDefault="00F23D5B" w:rsidP="007019C0">
            <w:pPr>
              <w:spacing w:line="400" w:lineRule="exact"/>
              <w:jc w:val="center"/>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污染种类</w:t>
            </w:r>
          </w:p>
        </w:tc>
        <w:tc>
          <w:tcPr>
            <w:tcW w:w="4678" w:type="dxa"/>
          </w:tcPr>
          <w:p w:rsidR="00F23D5B" w:rsidRPr="007564E7" w:rsidRDefault="00F23D5B" w:rsidP="007019C0">
            <w:pPr>
              <w:wordWrap w:val="0"/>
              <w:spacing w:line="400" w:lineRule="exact"/>
              <w:jc w:val="center"/>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清洗方式</w:t>
            </w:r>
          </w:p>
        </w:tc>
      </w:tr>
      <w:tr w:rsidR="00F23D5B" w:rsidTr="007564E7">
        <w:trPr>
          <w:trHeight w:val="1228"/>
          <w:jc w:val="center"/>
        </w:trPr>
        <w:tc>
          <w:tcPr>
            <w:tcW w:w="2830" w:type="dxa"/>
          </w:tcPr>
          <w:p w:rsidR="00F23D5B" w:rsidRPr="007564E7" w:rsidRDefault="00F23D5B" w:rsidP="007019C0">
            <w:pPr>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测试溶液中含有蛋白质，导致电极隔膜污染</w:t>
            </w:r>
          </w:p>
        </w:tc>
        <w:tc>
          <w:tcPr>
            <w:tcW w:w="4678" w:type="dxa"/>
          </w:tcPr>
          <w:p w:rsidR="00F23D5B" w:rsidRPr="007564E7" w:rsidRDefault="00F23D5B" w:rsidP="0017222F">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将电极浸在Pe</w:t>
            </w:r>
            <w:r w:rsidRPr="007564E7">
              <w:rPr>
                <w:rFonts w:asciiTheme="majorEastAsia" w:eastAsiaTheme="majorEastAsia" w:hAnsiTheme="majorEastAsia"/>
                <w:kern w:val="14"/>
                <w:sz w:val="28"/>
                <w:szCs w:val="28"/>
              </w:rPr>
              <w:t>psin/HCL</w:t>
            </w:r>
            <w:r w:rsidRPr="007564E7">
              <w:rPr>
                <w:rFonts w:asciiTheme="majorEastAsia" w:eastAsiaTheme="majorEastAsia" w:hAnsiTheme="majorEastAsia" w:hint="eastAsia"/>
                <w:kern w:val="14"/>
                <w:sz w:val="28"/>
                <w:szCs w:val="28"/>
              </w:rPr>
              <w:t>溶液中数小时。</w:t>
            </w:r>
          </w:p>
        </w:tc>
      </w:tr>
      <w:tr w:rsidR="00F23D5B" w:rsidTr="007564E7">
        <w:trPr>
          <w:trHeight w:val="1259"/>
          <w:jc w:val="center"/>
        </w:trPr>
        <w:tc>
          <w:tcPr>
            <w:tcW w:w="2830" w:type="dxa"/>
          </w:tcPr>
          <w:p w:rsidR="00F23D5B" w:rsidRPr="007564E7" w:rsidRDefault="00F23D5B" w:rsidP="007019C0">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硫化物的污染（电极隔膜变黑）</w:t>
            </w:r>
          </w:p>
        </w:tc>
        <w:tc>
          <w:tcPr>
            <w:tcW w:w="4678" w:type="dxa"/>
          </w:tcPr>
          <w:p w:rsidR="00F23D5B" w:rsidRPr="007564E7" w:rsidRDefault="00F23D5B" w:rsidP="0017222F">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将电极浸在Thiourea/</w:t>
            </w:r>
            <w:r w:rsidRPr="007564E7">
              <w:rPr>
                <w:rFonts w:asciiTheme="majorEastAsia" w:eastAsiaTheme="majorEastAsia" w:hAnsiTheme="majorEastAsia"/>
                <w:kern w:val="14"/>
                <w:sz w:val="28"/>
                <w:szCs w:val="28"/>
              </w:rPr>
              <w:t>HCL</w:t>
            </w:r>
            <w:r w:rsidRPr="007564E7">
              <w:rPr>
                <w:rFonts w:asciiTheme="majorEastAsia" w:eastAsiaTheme="majorEastAsia" w:hAnsiTheme="majorEastAsia" w:hint="eastAsia"/>
                <w:kern w:val="14"/>
                <w:sz w:val="28"/>
                <w:szCs w:val="28"/>
              </w:rPr>
              <w:t>溶液中，知道电极隔膜变白为止。</w:t>
            </w:r>
          </w:p>
        </w:tc>
      </w:tr>
      <w:tr w:rsidR="00F23D5B" w:rsidTr="007564E7">
        <w:trPr>
          <w:trHeight w:val="1116"/>
          <w:jc w:val="center"/>
        </w:trPr>
        <w:tc>
          <w:tcPr>
            <w:tcW w:w="2830" w:type="dxa"/>
          </w:tcPr>
          <w:p w:rsidR="00F23D5B" w:rsidRPr="007564E7" w:rsidRDefault="00F23D5B" w:rsidP="007019C0">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油脂或有机物的污染</w:t>
            </w:r>
          </w:p>
        </w:tc>
        <w:tc>
          <w:tcPr>
            <w:tcW w:w="4678" w:type="dxa"/>
          </w:tcPr>
          <w:p w:rsidR="00F23D5B" w:rsidRPr="007564E7" w:rsidRDefault="00F23D5B" w:rsidP="007019C0">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用丙酮或乙醇短暂的清洗电极，时间约数秒钟。</w:t>
            </w:r>
          </w:p>
        </w:tc>
      </w:tr>
      <w:tr w:rsidR="00F23D5B" w:rsidRPr="0020195E" w:rsidTr="007564E7">
        <w:trPr>
          <w:trHeight w:val="1117"/>
          <w:jc w:val="center"/>
        </w:trPr>
        <w:tc>
          <w:tcPr>
            <w:tcW w:w="2830" w:type="dxa"/>
          </w:tcPr>
          <w:p w:rsidR="00F23D5B" w:rsidRPr="007564E7" w:rsidRDefault="00F23D5B" w:rsidP="007019C0">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一般性的污染</w:t>
            </w:r>
          </w:p>
        </w:tc>
        <w:tc>
          <w:tcPr>
            <w:tcW w:w="4678" w:type="dxa"/>
          </w:tcPr>
          <w:p w:rsidR="00F23D5B" w:rsidRPr="007564E7" w:rsidRDefault="00F23D5B" w:rsidP="007019C0">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用0.1</w:t>
            </w:r>
            <w:r w:rsidRPr="007564E7">
              <w:rPr>
                <w:rFonts w:asciiTheme="majorEastAsia" w:eastAsiaTheme="majorEastAsia" w:hAnsiTheme="majorEastAsia"/>
                <w:kern w:val="14"/>
                <w:sz w:val="28"/>
                <w:szCs w:val="28"/>
              </w:rPr>
              <w:t>M N</w:t>
            </w:r>
            <w:r w:rsidRPr="007564E7">
              <w:rPr>
                <w:rFonts w:asciiTheme="majorEastAsia" w:eastAsiaTheme="majorEastAsia" w:hAnsiTheme="majorEastAsia" w:hint="eastAsia"/>
                <w:kern w:val="14"/>
                <w:sz w:val="28"/>
                <w:szCs w:val="28"/>
              </w:rPr>
              <w:t>aOH或0.1M HCL清洗电极约</w:t>
            </w:r>
            <w:r w:rsidR="0020195E" w:rsidRPr="007564E7">
              <w:rPr>
                <w:rFonts w:asciiTheme="majorEastAsia" w:eastAsiaTheme="majorEastAsia" w:hAnsiTheme="majorEastAsia" w:hint="eastAsia"/>
                <w:kern w:val="14"/>
                <w:sz w:val="28"/>
                <w:szCs w:val="28"/>
              </w:rPr>
              <w:t>数分</w:t>
            </w:r>
            <w:r w:rsidRPr="007564E7">
              <w:rPr>
                <w:rFonts w:asciiTheme="majorEastAsia" w:eastAsiaTheme="majorEastAsia" w:hAnsiTheme="majorEastAsia" w:hint="eastAsia"/>
                <w:kern w:val="14"/>
                <w:sz w:val="28"/>
                <w:szCs w:val="28"/>
              </w:rPr>
              <w:t>钟</w:t>
            </w:r>
            <w:r w:rsidR="009149C1" w:rsidRPr="007564E7">
              <w:rPr>
                <w:rFonts w:asciiTheme="majorEastAsia" w:eastAsiaTheme="majorEastAsia" w:hAnsiTheme="majorEastAsia" w:hint="eastAsia"/>
                <w:kern w:val="14"/>
                <w:sz w:val="28"/>
                <w:szCs w:val="28"/>
              </w:rPr>
              <w:t>。</w:t>
            </w:r>
          </w:p>
        </w:tc>
      </w:tr>
      <w:tr w:rsidR="00F23D5B" w:rsidTr="007564E7">
        <w:trPr>
          <w:trHeight w:val="1133"/>
          <w:jc w:val="center"/>
        </w:trPr>
        <w:tc>
          <w:tcPr>
            <w:tcW w:w="7508" w:type="dxa"/>
            <w:gridSpan w:val="2"/>
          </w:tcPr>
          <w:p w:rsidR="00F23D5B" w:rsidRPr="007564E7" w:rsidRDefault="00F23D5B" w:rsidP="007019C0">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当使用上述方式清洗电极后，请用清水充分冲洗干净，并将电极进入3</w:t>
            </w:r>
            <w:r w:rsidRPr="007564E7">
              <w:rPr>
                <w:rFonts w:asciiTheme="majorEastAsia" w:eastAsiaTheme="majorEastAsia" w:hAnsiTheme="majorEastAsia"/>
                <w:kern w:val="14"/>
                <w:sz w:val="28"/>
                <w:szCs w:val="28"/>
              </w:rPr>
              <w:t>M</w:t>
            </w:r>
            <w:r w:rsidR="00E22995">
              <w:rPr>
                <w:rFonts w:asciiTheme="majorEastAsia" w:eastAsiaTheme="majorEastAsia" w:hAnsiTheme="majorEastAsia"/>
                <w:kern w:val="14"/>
                <w:sz w:val="28"/>
                <w:szCs w:val="28"/>
              </w:rPr>
              <w:t>OL</w:t>
            </w:r>
            <w:r w:rsidRPr="007564E7">
              <w:rPr>
                <w:rFonts w:asciiTheme="majorEastAsia" w:eastAsiaTheme="majorEastAsia" w:hAnsiTheme="majorEastAsia"/>
                <w:kern w:val="14"/>
                <w:sz w:val="28"/>
                <w:szCs w:val="28"/>
              </w:rPr>
              <w:t xml:space="preserve"> KCL</w:t>
            </w:r>
            <w:r w:rsidRPr="007564E7">
              <w:rPr>
                <w:rFonts w:asciiTheme="majorEastAsia" w:eastAsiaTheme="majorEastAsia" w:hAnsiTheme="majorEastAsia" w:hint="eastAsia"/>
                <w:kern w:val="14"/>
                <w:sz w:val="28"/>
                <w:szCs w:val="28"/>
              </w:rPr>
              <w:t>溶液中约十五分钟，然后重新做电极校正。</w:t>
            </w:r>
          </w:p>
        </w:tc>
      </w:tr>
      <w:tr w:rsidR="00F23D5B" w:rsidTr="007564E7">
        <w:trPr>
          <w:trHeight w:val="1122"/>
          <w:jc w:val="center"/>
        </w:trPr>
        <w:tc>
          <w:tcPr>
            <w:tcW w:w="7508" w:type="dxa"/>
            <w:gridSpan w:val="2"/>
          </w:tcPr>
          <w:p w:rsidR="00F23D5B" w:rsidRPr="007564E7" w:rsidRDefault="00F23D5B" w:rsidP="007019C0">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电极清洗过程中，请勿摩擦电极感测玻璃头，或采机械式清洗电极，否则会产生静电干扰，影响电极反应。</w:t>
            </w:r>
          </w:p>
        </w:tc>
      </w:tr>
      <w:tr w:rsidR="00F23D5B" w:rsidTr="007564E7">
        <w:trPr>
          <w:trHeight w:val="557"/>
          <w:jc w:val="center"/>
        </w:trPr>
        <w:tc>
          <w:tcPr>
            <w:tcW w:w="7508" w:type="dxa"/>
            <w:gridSpan w:val="2"/>
          </w:tcPr>
          <w:p w:rsidR="00F23D5B" w:rsidRPr="007564E7" w:rsidRDefault="00F23D5B" w:rsidP="007019C0">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白金电极在清洗时，可用细布沾水轻擦白金环。</w:t>
            </w:r>
          </w:p>
        </w:tc>
      </w:tr>
    </w:tbl>
    <w:p w:rsidR="007564E7" w:rsidRDefault="007564E7" w:rsidP="002C5681">
      <w:pPr>
        <w:wordWrap w:val="0"/>
        <w:spacing w:line="400" w:lineRule="exact"/>
        <w:rPr>
          <w:b/>
          <w:kern w:val="14"/>
          <w:sz w:val="24"/>
          <w:szCs w:val="28"/>
        </w:rPr>
      </w:pPr>
    </w:p>
    <w:p w:rsidR="007646ED" w:rsidRDefault="00D61084" w:rsidP="00513532">
      <w:pPr>
        <w:wordWrap w:val="0"/>
        <w:spacing w:line="400" w:lineRule="exact"/>
        <w:rPr>
          <w:b/>
          <w:kern w:val="14"/>
          <w:sz w:val="24"/>
          <w:szCs w:val="28"/>
        </w:rPr>
      </w:pPr>
      <w:r w:rsidRPr="00956840">
        <w:rPr>
          <w:rFonts w:hint="eastAsia"/>
          <w:b/>
          <w:kern w:val="14"/>
          <w:sz w:val="24"/>
          <w:szCs w:val="28"/>
        </w:rPr>
        <w:t>注：电极清洗周期须依水样的污染程度而定，一般建议至少每星期清洗校正一次，或依电极操作说明与原厂建议清洗电极。</w:t>
      </w:r>
    </w:p>
    <w:p w:rsidR="0015386A" w:rsidRDefault="0015386A" w:rsidP="00513532">
      <w:pPr>
        <w:wordWrap w:val="0"/>
        <w:spacing w:line="400" w:lineRule="exact"/>
        <w:rPr>
          <w:b/>
          <w:kern w:val="14"/>
          <w:sz w:val="24"/>
          <w:szCs w:val="28"/>
        </w:rPr>
      </w:pPr>
    </w:p>
    <w:p w:rsidR="0015386A" w:rsidRDefault="0015386A" w:rsidP="0015386A">
      <w:pPr>
        <w:pStyle w:val="1"/>
        <w:rPr>
          <w:sz w:val="32"/>
          <w:szCs w:val="32"/>
        </w:rPr>
      </w:pPr>
      <w:bookmarkStart w:id="37" w:name="_Toc483320465"/>
      <w:r w:rsidRPr="0015386A">
        <w:rPr>
          <w:rFonts w:hint="eastAsia"/>
          <w:sz w:val="32"/>
          <w:szCs w:val="32"/>
        </w:rPr>
        <w:lastRenderedPageBreak/>
        <w:t>附表</w:t>
      </w:r>
      <w:r w:rsidRPr="0015386A">
        <w:rPr>
          <w:rFonts w:hint="eastAsia"/>
          <w:sz w:val="32"/>
          <w:szCs w:val="32"/>
        </w:rPr>
        <w:t>1</w:t>
      </w:r>
      <w:bookmarkEnd w:id="37"/>
    </w:p>
    <w:tbl>
      <w:tblPr>
        <w:tblpPr w:leftFromText="180" w:rightFromText="180" w:vertAnchor="page" w:horzAnchor="margin" w:tblpY="2493"/>
        <w:tblW w:w="8296" w:type="dxa"/>
        <w:tblCellMar>
          <w:top w:w="15" w:type="dxa"/>
          <w:bottom w:w="15" w:type="dxa"/>
        </w:tblCellMar>
        <w:tblLook w:val="04A0" w:firstRow="1" w:lastRow="0" w:firstColumn="1" w:lastColumn="0" w:noHBand="0" w:noVBand="1"/>
      </w:tblPr>
      <w:tblGrid>
        <w:gridCol w:w="525"/>
        <w:gridCol w:w="746"/>
        <w:gridCol w:w="1701"/>
        <w:gridCol w:w="598"/>
        <w:gridCol w:w="1316"/>
        <w:gridCol w:w="496"/>
        <w:gridCol w:w="856"/>
        <w:gridCol w:w="703"/>
        <w:gridCol w:w="1355"/>
      </w:tblGrid>
      <w:tr w:rsidR="0089318C" w:rsidRPr="005015B5" w:rsidTr="00083D43">
        <w:trPr>
          <w:trHeight w:val="285"/>
        </w:trPr>
        <w:tc>
          <w:tcPr>
            <w:tcW w:w="525"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地址</w:t>
            </w:r>
          </w:p>
        </w:tc>
        <w:tc>
          <w:tcPr>
            <w:tcW w:w="746"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地址（HEX）</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描述</w:t>
            </w:r>
          </w:p>
        </w:tc>
        <w:tc>
          <w:tcPr>
            <w:tcW w:w="598"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BIT</w:t>
            </w:r>
          </w:p>
        </w:tc>
        <w:tc>
          <w:tcPr>
            <w:tcW w:w="1316"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类型</w:t>
            </w:r>
          </w:p>
        </w:tc>
        <w:tc>
          <w:tcPr>
            <w:tcW w:w="496" w:type="dxa"/>
            <w:tcBorders>
              <w:top w:val="single" w:sz="4" w:space="0" w:color="auto"/>
              <w:left w:val="single" w:sz="4" w:space="0" w:color="auto"/>
              <w:bottom w:val="single" w:sz="4" w:space="0" w:color="auto"/>
              <w:right w:val="single" w:sz="4" w:space="0" w:color="auto"/>
            </w:tcBorders>
            <w:vAlign w:val="center"/>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范围</w:t>
            </w:r>
          </w:p>
        </w:tc>
        <w:tc>
          <w:tcPr>
            <w:tcW w:w="856"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说明</w:t>
            </w:r>
          </w:p>
        </w:tc>
        <w:tc>
          <w:tcPr>
            <w:tcW w:w="703"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出厂值</w:t>
            </w:r>
          </w:p>
        </w:tc>
        <w:tc>
          <w:tcPr>
            <w:tcW w:w="1355"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对应关系</w:t>
            </w:r>
          </w:p>
        </w:tc>
      </w:tr>
      <w:tr w:rsidR="0089318C" w:rsidRPr="005015B5" w:rsidTr="00083D43">
        <w:trPr>
          <w:trHeight w:val="285"/>
        </w:trPr>
        <w:tc>
          <w:tcPr>
            <w:tcW w:w="525"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50</w:t>
            </w:r>
          </w:p>
        </w:tc>
        <w:tc>
          <w:tcPr>
            <w:tcW w:w="746"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0x32</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LO报警</w:t>
            </w:r>
          </w:p>
        </w:tc>
        <w:tc>
          <w:tcPr>
            <w:tcW w:w="598"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1</w:t>
            </w:r>
          </w:p>
        </w:tc>
        <w:tc>
          <w:tcPr>
            <w:tcW w:w="1316"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READ</w:t>
            </w:r>
          </w:p>
        </w:tc>
        <w:tc>
          <w:tcPr>
            <w:tcW w:w="496" w:type="dxa"/>
            <w:tcBorders>
              <w:top w:val="single" w:sz="4" w:space="0" w:color="auto"/>
              <w:left w:val="single" w:sz="4" w:space="0" w:color="auto"/>
              <w:bottom w:val="single" w:sz="4" w:space="0" w:color="auto"/>
              <w:right w:val="single" w:sz="4" w:space="0" w:color="auto"/>
            </w:tcBorders>
            <w:vAlign w:val="center"/>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0/1</w:t>
            </w:r>
          </w:p>
        </w:tc>
        <w:tc>
          <w:tcPr>
            <w:tcW w:w="856"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置位有效</w:t>
            </w:r>
          </w:p>
        </w:tc>
        <w:tc>
          <w:tcPr>
            <w:tcW w:w="703"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0</w:t>
            </w:r>
          </w:p>
        </w:tc>
        <w:tc>
          <w:tcPr>
            <w:tcW w:w="1355"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1为触发</w:t>
            </w:r>
          </w:p>
        </w:tc>
      </w:tr>
      <w:tr w:rsidR="0089318C" w:rsidRPr="005015B5" w:rsidTr="00083D43">
        <w:trPr>
          <w:trHeight w:val="285"/>
        </w:trPr>
        <w:tc>
          <w:tcPr>
            <w:tcW w:w="525"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51</w:t>
            </w:r>
          </w:p>
        </w:tc>
        <w:tc>
          <w:tcPr>
            <w:tcW w:w="746"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0x33</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HI报警</w:t>
            </w:r>
          </w:p>
        </w:tc>
        <w:tc>
          <w:tcPr>
            <w:tcW w:w="598"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1</w:t>
            </w:r>
          </w:p>
        </w:tc>
        <w:tc>
          <w:tcPr>
            <w:tcW w:w="1316"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READ</w:t>
            </w:r>
          </w:p>
        </w:tc>
        <w:tc>
          <w:tcPr>
            <w:tcW w:w="496" w:type="dxa"/>
            <w:tcBorders>
              <w:top w:val="single" w:sz="4" w:space="0" w:color="auto"/>
              <w:left w:val="single" w:sz="4" w:space="0" w:color="auto"/>
              <w:bottom w:val="single" w:sz="4" w:space="0" w:color="auto"/>
              <w:right w:val="single" w:sz="4" w:space="0" w:color="auto"/>
            </w:tcBorders>
            <w:vAlign w:val="center"/>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0/1</w:t>
            </w:r>
          </w:p>
        </w:tc>
        <w:tc>
          <w:tcPr>
            <w:tcW w:w="856"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置位有效</w:t>
            </w:r>
          </w:p>
        </w:tc>
        <w:tc>
          <w:tcPr>
            <w:tcW w:w="703"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0</w:t>
            </w:r>
          </w:p>
        </w:tc>
        <w:tc>
          <w:tcPr>
            <w:tcW w:w="1355"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1为触发</w:t>
            </w:r>
          </w:p>
        </w:tc>
      </w:tr>
      <w:tr w:rsidR="0089318C" w:rsidRPr="005015B5" w:rsidTr="00083D43">
        <w:trPr>
          <w:trHeight w:val="285"/>
        </w:trPr>
        <w:tc>
          <w:tcPr>
            <w:tcW w:w="525"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52</w:t>
            </w:r>
          </w:p>
        </w:tc>
        <w:tc>
          <w:tcPr>
            <w:tcW w:w="746"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0x34</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ph/orp-MA低报</w:t>
            </w:r>
          </w:p>
        </w:tc>
        <w:tc>
          <w:tcPr>
            <w:tcW w:w="598"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1</w:t>
            </w:r>
          </w:p>
        </w:tc>
        <w:tc>
          <w:tcPr>
            <w:tcW w:w="1316"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READ</w:t>
            </w:r>
          </w:p>
        </w:tc>
        <w:tc>
          <w:tcPr>
            <w:tcW w:w="496" w:type="dxa"/>
            <w:tcBorders>
              <w:top w:val="single" w:sz="4" w:space="0" w:color="auto"/>
              <w:left w:val="single" w:sz="4" w:space="0" w:color="auto"/>
              <w:bottom w:val="single" w:sz="4" w:space="0" w:color="auto"/>
              <w:right w:val="single" w:sz="4" w:space="0" w:color="auto"/>
            </w:tcBorders>
            <w:vAlign w:val="center"/>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0/1</w:t>
            </w:r>
          </w:p>
        </w:tc>
        <w:tc>
          <w:tcPr>
            <w:tcW w:w="856"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置位有效</w:t>
            </w:r>
          </w:p>
        </w:tc>
        <w:tc>
          <w:tcPr>
            <w:tcW w:w="703"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0</w:t>
            </w:r>
          </w:p>
        </w:tc>
        <w:tc>
          <w:tcPr>
            <w:tcW w:w="1355"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1为触发</w:t>
            </w:r>
          </w:p>
        </w:tc>
      </w:tr>
      <w:tr w:rsidR="0089318C" w:rsidRPr="005015B5" w:rsidTr="00083D43">
        <w:trPr>
          <w:trHeight w:val="285"/>
        </w:trPr>
        <w:tc>
          <w:tcPr>
            <w:tcW w:w="525"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53</w:t>
            </w:r>
          </w:p>
        </w:tc>
        <w:tc>
          <w:tcPr>
            <w:tcW w:w="746"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0x35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ph/orp-MA高报</w:t>
            </w:r>
          </w:p>
        </w:tc>
        <w:tc>
          <w:tcPr>
            <w:tcW w:w="598"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1</w:t>
            </w:r>
          </w:p>
        </w:tc>
        <w:tc>
          <w:tcPr>
            <w:tcW w:w="1316"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READ</w:t>
            </w:r>
          </w:p>
        </w:tc>
        <w:tc>
          <w:tcPr>
            <w:tcW w:w="496" w:type="dxa"/>
            <w:tcBorders>
              <w:top w:val="single" w:sz="4" w:space="0" w:color="auto"/>
              <w:left w:val="single" w:sz="4" w:space="0" w:color="auto"/>
              <w:bottom w:val="single" w:sz="4" w:space="0" w:color="auto"/>
              <w:right w:val="single" w:sz="4" w:space="0" w:color="auto"/>
            </w:tcBorders>
            <w:vAlign w:val="center"/>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0/1</w:t>
            </w:r>
          </w:p>
        </w:tc>
        <w:tc>
          <w:tcPr>
            <w:tcW w:w="856"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置位有效</w:t>
            </w:r>
          </w:p>
        </w:tc>
        <w:tc>
          <w:tcPr>
            <w:tcW w:w="703"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0</w:t>
            </w:r>
          </w:p>
        </w:tc>
        <w:tc>
          <w:tcPr>
            <w:tcW w:w="1355"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1为触发</w:t>
            </w:r>
          </w:p>
        </w:tc>
      </w:tr>
      <w:tr w:rsidR="0089318C" w:rsidRPr="005015B5" w:rsidTr="00083D43">
        <w:trPr>
          <w:trHeight w:val="285"/>
        </w:trPr>
        <w:tc>
          <w:tcPr>
            <w:tcW w:w="525"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54</w:t>
            </w:r>
          </w:p>
        </w:tc>
        <w:tc>
          <w:tcPr>
            <w:tcW w:w="746"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0x36</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℃-MA低报</w:t>
            </w:r>
          </w:p>
        </w:tc>
        <w:tc>
          <w:tcPr>
            <w:tcW w:w="598"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1</w:t>
            </w:r>
          </w:p>
        </w:tc>
        <w:tc>
          <w:tcPr>
            <w:tcW w:w="1316"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READ</w:t>
            </w:r>
          </w:p>
        </w:tc>
        <w:tc>
          <w:tcPr>
            <w:tcW w:w="496" w:type="dxa"/>
            <w:tcBorders>
              <w:top w:val="single" w:sz="4" w:space="0" w:color="auto"/>
              <w:left w:val="single" w:sz="4" w:space="0" w:color="auto"/>
              <w:bottom w:val="single" w:sz="4" w:space="0" w:color="auto"/>
              <w:right w:val="single" w:sz="4" w:space="0" w:color="auto"/>
            </w:tcBorders>
            <w:vAlign w:val="center"/>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0/1</w:t>
            </w:r>
          </w:p>
        </w:tc>
        <w:tc>
          <w:tcPr>
            <w:tcW w:w="856"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置位有效</w:t>
            </w:r>
          </w:p>
        </w:tc>
        <w:tc>
          <w:tcPr>
            <w:tcW w:w="703"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0</w:t>
            </w:r>
          </w:p>
        </w:tc>
        <w:tc>
          <w:tcPr>
            <w:tcW w:w="1355"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1为触发</w:t>
            </w:r>
          </w:p>
        </w:tc>
      </w:tr>
      <w:tr w:rsidR="0089318C" w:rsidRPr="005015B5" w:rsidTr="00083D43">
        <w:trPr>
          <w:trHeight w:val="285"/>
        </w:trPr>
        <w:tc>
          <w:tcPr>
            <w:tcW w:w="525"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55</w:t>
            </w:r>
          </w:p>
        </w:tc>
        <w:tc>
          <w:tcPr>
            <w:tcW w:w="746"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0x37</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℃-MA高报</w:t>
            </w:r>
          </w:p>
        </w:tc>
        <w:tc>
          <w:tcPr>
            <w:tcW w:w="598"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1</w:t>
            </w:r>
          </w:p>
        </w:tc>
        <w:tc>
          <w:tcPr>
            <w:tcW w:w="1316"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READ</w:t>
            </w:r>
          </w:p>
        </w:tc>
        <w:tc>
          <w:tcPr>
            <w:tcW w:w="496" w:type="dxa"/>
            <w:tcBorders>
              <w:top w:val="single" w:sz="4" w:space="0" w:color="auto"/>
              <w:left w:val="single" w:sz="4" w:space="0" w:color="auto"/>
              <w:bottom w:val="single" w:sz="4" w:space="0" w:color="auto"/>
              <w:right w:val="single" w:sz="4" w:space="0" w:color="auto"/>
            </w:tcBorders>
            <w:vAlign w:val="center"/>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0/1</w:t>
            </w:r>
          </w:p>
        </w:tc>
        <w:tc>
          <w:tcPr>
            <w:tcW w:w="856"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置位有效</w:t>
            </w:r>
          </w:p>
        </w:tc>
        <w:tc>
          <w:tcPr>
            <w:tcW w:w="703"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0</w:t>
            </w:r>
          </w:p>
        </w:tc>
        <w:tc>
          <w:tcPr>
            <w:tcW w:w="1355"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1为触发</w:t>
            </w:r>
          </w:p>
        </w:tc>
      </w:tr>
      <w:tr w:rsidR="0089318C" w:rsidRPr="005015B5" w:rsidTr="00083D43">
        <w:trPr>
          <w:trHeight w:val="285"/>
        </w:trPr>
        <w:tc>
          <w:tcPr>
            <w:tcW w:w="525"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56</w:t>
            </w:r>
          </w:p>
        </w:tc>
        <w:tc>
          <w:tcPr>
            <w:tcW w:w="746"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0x38</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ph/orp输出超量程</w:t>
            </w:r>
          </w:p>
        </w:tc>
        <w:tc>
          <w:tcPr>
            <w:tcW w:w="598"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1</w:t>
            </w:r>
          </w:p>
        </w:tc>
        <w:tc>
          <w:tcPr>
            <w:tcW w:w="1316"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READ</w:t>
            </w:r>
          </w:p>
        </w:tc>
        <w:tc>
          <w:tcPr>
            <w:tcW w:w="496" w:type="dxa"/>
            <w:tcBorders>
              <w:top w:val="single" w:sz="4" w:space="0" w:color="auto"/>
              <w:left w:val="single" w:sz="4" w:space="0" w:color="auto"/>
              <w:bottom w:val="single" w:sz="4" w:space="0" w:color="auto"/>
              <w:right w:val="single" w:sz="4" w:space="0" w:color="auto"/>
            </w:tcBorders>
            <w:vAlign w:val="center"/>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0/1</w:t>
            </w:r>
          </w:p>
        </w:tc>
        <w:tc>
          <w:tcPr>
            <w:tcW w:w="856"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置位有效</w:t>
            </w:r>
          </w:p>
        </w:tc>
        <w:tc>
          <w:tcPr>
            <w:tcW w:w="703"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0</w:t>
            </w:r>
          </w:p>
        </w:tc>
        <w:tc>
          <w:tcPr>
            <w:tcW w:w="1355"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1为触发</w:t>
            </w:r>
          </w:p>
        </w:tc>
      </w:tr>
      <w:tr w:rsidR="0089318C" w:rsidRPr="005015B5" w:rsidTr="00083D43">
        <w:trPr>
          <w:trHeight w:val="285"/>
        </w:trPr>
        <w:tc>
          <w:tcPr>
            <w:tcW w:w="525"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57</w:t>
            </w:r>
          </w:p>
        </w:tc>
        <w:tc>
          <w:tcPr>
            <w:tcW w:w="746"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0x39</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℃输出超量程</w:t>
            </w:r>
          </w:p>
        </w:tc>
        <w:tc>
          <w:tcPr>
            <w:tcW w:w="598"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1</w:t>
            </w:r>
          </w:p>
        </w:tc>
        <w:tc>
          <w:tcPr>
            <w:tcW w:w="1316"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READ</w:t>
            </w:r>
          </w:p>
        </w:tc>
        <w:tc>
          <w:tcPr>
            <w:tcW w:w="496" w:type="dxa"/>
            <w:tcBorders>
              <w:top w:val="single" w:sz="4" w:space="0" w:color="auto"/>
              <w:left w:val="single" w:sz="4" w:space="0" w:color="auto"/>
              <w:bottom w:val="single" w:sz="4" w:space="0" w:color="auto"/>
              <w:right w:val="single" w:sz="4" w:space="0" w:color="auto"/>
            </w:tcBorders>
            <w:vAlign w:val="center"/>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0/1</w:t>
            </w:r>
          </w:p>
        </w:tc>
        <w:tc>
          <w:tcPr>
            <w:tcW w:w="856"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置位有效</w:t>
            </w:r>
          </w:p>
        </w:tc>
        <w:tc>
          <w:tcPr>
            <w:tcW w:w="703"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0</w:t>
            </w:r>
          </w:p>
        </w:tc>
        <w:tc>
          <w:tcPr>
            <w:tcW w:w="1355"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1为触发</w:t>
            </w:r>
          </w:p>
        </w:tc>
      </w:tr>
      <w:tr w:rsidR="0089318C" w:rsidRPr="005015B5" w:rsidTr="00083D43">
        <w:trPr>
          <w:trHeight w:val="285"/>
        </w:trPr>
        <w:tc>
          <w:tcPr>
            <w:tcW w:w="525"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58</w:t>
            </w:r>
          </w:p>
        </w:tc>
        <w:tc>
          <w:tcPr>
            <w:tcW w:w="746"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0x3A</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继电器1动作</w:t>
            </w:r>
          </w:p>
        </w:tc>
        <w:tc>
          <w:tcPr>
            <w:tcW w:w="598"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1</w:t>
            </w:r>
          </w:p>
        </w:tc>
        <w:tc>
          <w:tcPr>
            <w:tcW w:w="1316"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READ/WRITE</w:t>
            </w:r>
          </w:p>
        </w:tc>
        <w:tc>
          <w:tcPr>
            <w:tcW w:w="496" w:type="dxa"/>
            <w:tcBorders>
              <w:top w:val="single" w:sz="4" w:space="0" w:color="auto"/>
              <w:left w:val="single" w:sz="4" w:space="0" w:color="auto"/>
              <w:bottom w:val="single" w:sz="4" w:space="0" w:color="auto"/>
              <w:right w:val="single" w:sz="4" w:space="0" w:color="auto"/>
            </w:tcBorders>
            <w:vAlign w:val="center"/>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0/1</w:t>
            </w:r>
          </w:p>
        </w:tc>
        <w:tc>
          <w:tcPr>
            <w:tcW w:w="856"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置位有效</w:t>
            </w:r>
          </w:p>
        </w:tc>
        <w:tc>
          <w:tcPr>
            <w:tcW w:w="703"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0</w:t>
            </w:r>
          </w:p>
        </w:tc>
        <w:tc>
          <w:tcPr>
            <w:tcW w:w="1355"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0为断开，1为吸合</w:t>
            </w:r>
          </w:p>
        </w:tc>
      </w:tr>
      <w:tr w:rsidR="0089318C" w:rsidRPr="005015B5" w:rsidTr="00083D43">
        <w:trPr>
          <w:trHeight w:val="285"/>
        </w:trPr>
        <w:tc>
          <w:tcPr>
            <w:tcW w:w="525"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59</w:t>
            </w:r>
          </w:p>
        </w:tc>
        <w:tc>
          <w:tcPr>
            <w:tcW w:w="746"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0x3B</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继电器2动作</w:t>
            </w:r>
          </w:p>
        </w:tc>
        <w:tc>
          <w:tcPr>
            <w:tcW w:w="598"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1</w:t>
            </w:r>
          </w:p>
        </w:tc>
        <w:tc>
          <w:tcPr>
            <w:tcW w:w="1316"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READ/WRITE</w:t>
            </w:r>
          </w:p>
        </w:tc>
        <w:tc>
          <w:tcPr>
            <w:tcW w:w="496" w:type="dxa"/>
            <w:tcBorders>
              <w:top w:val="single" w:sz="4" w:space="0" w:color="auto"/>
              <w:left w:val="single" w:sz="4" w:space="0" w:color="auto"/>
              <w:bottom w:val="single" w:sz="4" w:space="0" w:color="auto"/>
              <w:right w:val="single" w:sz="4" w:space="0" w:color="auto"/>
            </w:tcBorders>
            <w:vAlign w:val="center"/>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0/1</w:t>
            </w:r>
          </w:p>
        </w:tc>
        <w:tc>
          <w:tcPr>
            <w:tcW w:w="856"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置位有效</w:t>
            </w:r>
          </w:p>
        </w:tc>
        <w:tc>
          <w:tcPr>
            <w:tcW w:w="703"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0</w:t>
            </w:r>
          </w:p>
        </w:tc>
        <w:tc>
          <w:tcPr>
            <w:tcW w:w="1355" w:type="dxa"/>
            <w:tcBorders>
              <w:top w:val="single" w:sz="4" w:space="0" w:color="auto"/>
              <w:left w:val="single" w:sz="4" w:space="0" w:color="auto"/>
              <w:bottom w:val="single" w:sz="4" w:space="0" w:color="auto"/>
              <w:right w:val="single" w:sz="4" w:space="0" w:color="auto"/>
            </w:tcBorders>
            <w:noWrap/>
            <w:vAlign w:val="center"/>
            <w:hideMark/>
          </w:tcPr>
          <w:p w:rsidR="005015B5" w:rsidRPr="00CD40EC" w:rsidRDefault="005015B5" w:rsidP="005015B5">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0为断开，1为吸合</w:t>
            </w:r>
          </w:p>
        </w:tc>
      </w:tr>
    </w:tbl>
    <w:p w:rsidR="00B2696C" w:rsidRDefault="00B2696C" w:rsidP="0015386A"/>
    <w:tbl>
      <w:tblPr>
        <w:tblpPr w:leftFromText="180" w:rightFromText="180" w:vertAnchor="page" w:horzAnchor="margin" w:tblpY="2493"/>
        <w:tblW w:w="8296" w:type="dxa"/>
        <w:tblCellMar>
          <w:top w:w="15" w:type="dxa"/>
          <w:bottom w:w="15" w:type="dxa"/>
        </w:tblCellMar>
        <w:tblLook w:val="04A0" w:firstRow="1" w:lastRow="0" w:firstColumn="1" w:lastColumn="0" w:noHBand="0" w:noVBand="1"/>
      </w:tblPr>
      <w:tblGrid>
        <w:gridCol w:w="625"/>
        <w:gridCol w:w="671"/>
        <w:gridCol w:w="1676"/>
        <w:gridCol w:w="567"/>
        <w:gridCol w:w="992"/>
        <w:gridCol w:w="1134"/>
        <w:gridCol w:w="1134"/>
        <w:gridCol w:w="709"/>
        <w:gridCol w:w="788"/>
      </w:tblGrid>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hideMark/>
          </w:tcPr>
          <w:p w:rsidR="0073792F" w:rsidRPr="00CD40EC" w:rsidRDefault="0073792F" w:rsidP="00831FA6">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lastRenderedPageBreak/>
              <w:t>地址</w:t>
            </w:r>
          </w:p>
        </w:tc>
        <w:tc>
          <w:tcPr>
            <w:tcW w:w="671" w:type="dxa"/>
            <w:tcBorders>
              <w:top w:val="single" w:sz="4" w:space="0" w:color="auto"/>
              <w:left w:val="single" w:sz="4" w:space="0" w:color="auto"/>
              <w:bottom w:val="single" w:sz="4" w:space="0" w:color="auto"/>
              <w:right w:val="single" w:sz="4" w:space="0" w:color="auto"/>
            </w:tcBorders>
            <w:noWrap/>
            <w:vAlign w:val="center"/>
            <w:hideMark/>
          </w:tcPr>
          <w:p w:rsidR="0073792F" w:rsidRPr="00CD40EC" w:rsidRDefault="0073792F" w:rsidP="00831FA6">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地址（HEX）</w:t>
            </w:r>
          </w:p>
        </w:tc>
        <w:tc>
          <w:tcPr>
            <w:tcW w:w="1676" w:type="dxa"/>
            <w:tcBorders>
              <w:top w:val="single" w:sz="4" w:space="0" w:color="auto"/>
              <w:left w:val="single" w:sz="4" w:space="0" w:color="auto"/>
              <w:bottom w:val="single" w:sz="4" w:space="0" w:color="auto"/>
              <w:right w:val="single" w:sz="4" w:space="0" w:color="auto"/>
            </w:tcBorders>
            <w:noWrap/>
            <w:vAlign w:val="center"/>
            <w:hideMark/>
          </w:tcPr>
          <w:p w:rsidR="0073792F" w:rsidRPr="00CD40EC" w:rsidRDefault="0073792F" w:rsidP="00831FA6">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描述</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73792F" w:rsidRPr="00CD40EC" w:rsidRDefault="00611E94" w:rsidP="00831FA6">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8</w:t>
            </w:r>
            <w:r w:rsidR="0073792F" w:rsidRPr="00CD40EC">
              <w:rPr>
                <w:rFonts w:asciiTheme="minorEastAsia" w:eastAsiaTheme="minorEastAsia" w:hAnsiTheme="minorEastAsia" w:cs="宋体" w:hint="eastAsia"/>
                <w:color w:val="000000"/>
                <w:sz w:val="13"/>
                <w:szCs w:val="13"/>
              </w:rPr>
              <w:t>BIT</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73792F" w:rsidRPr="00CD40EC" w:rsidRDefault="0073792F" w:rsidP="00831FA6">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类型</w:t>
            </w:r>
          </w:p>
        </w:tc>
        <w:tc>
          <w:tcPr>
            <w:tcW w:w="1134" w:type="dxa"/>
            <w:tcBorders>
              <w:top w:val="single" w:sz="4" w:space="0" w:color="auto"/>
              <w:left w:val="single" w:sz="4" w:space="0" w:color="auto"/>
              <w:bottom w:val="single" w:sz="4" w:space="0" w:color="auto"/>
              <w:right w:val="single" w:sz="4" w:space="0" w:color="auto"/>
            </w:tcBorders>
            <w:vAlign w:val="center"/>
          </w:tcPr>
          <w:p w:rsidR="0073792F" w:rsidRPr="00CD40EC" w:rsidRDefault="0073792F" w:rsidP="00831FA6">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范围</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73792F" w:rsidRPr="00CD40EC" w:rsidRDefault="0073792F" w:rsidP="00831FA6">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说明</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73792F" w:rsidRPr="00CD40EC" w:rsidRDefault="0073792F" w:rsidP="00831FA6">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出厂值</w:t>
            </w:r>
          </w:p>
        </w:tc>
        <w:tc>
          <w:tcPr>
            <w:tcW w:w="788" w:type="dxa"/>
            <w:tcBorders>
              <w:top w:val="single" w:sz="4" w:space="0" w:color="auto"/>
              <w:left w:val="single" w:sz="4" w:space="0" w:color="auto"/>
              <w:bottom w:val="single" w:sz="4" w:space="0" w:color="auto"/>
              <w:right w:val="single" w:sz="4" w:space="0" w:color="auto"/>
            </w:tcBorders>
            <w:noWrap/>
            <w:vAlign w:val="center"/>
            <w:hideMark/>
          </w:tcPr>
          <w:p w:rsidR="0073792F" w:rsidRPr="00CD40EC" w:rsidRDefault="0073792F" w:rsidP="00831FA6">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对应关系</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102</w:t>
            </w:r>
          </w:p>
        </w:tc>
        <w:tc>
          <w:tcPr>
            <w:tcW w:w="671"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0x66</w:t>
            </w:r>
          </w:p>
        </w:tc>
        <w:tc>
          <w:tcPr>
            <w:tcW w:w="1676"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设备地址</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READ</w:t>
            </w:r>
          </w:p>
        </w:tc>
        <w:tc>
          <w:tcPr>
            <w:tcW w:w="1134" w:type="dxa"/>
            <w:tcBorders>
              <w:top w:val="single" w:sz="4" w:space="0" w:color="auto"/>
              <w:left w:val="single" w:sz="4" w:space="0" w:color="auto"/>
              <w:bottom w:val="single" w:sz="4" w:space="0" w:color="auto"/>
              <w:right w:val="single" w:sz="4" w:space="0" w:color="auto"/>
            </w:tcBorders>
            <w:vAlign w:val="center"/>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1-255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1</w:t>
            </w:r>
          </w:p>
        </w:tc>
        <w:tc>
          <w:tcPr>
            <w:tcW w:w="788"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1：1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103</w:t>
            </w:r>
          </w:p>
        </w:tc>
        <w:tc>
          <w:tcPr>
            <w:tcW w:w="671"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0x67</w:t>
            </w:r>
          </w:p>
        </w:tc>
        <w:tc>
          <w:tcPr>
            <w:tcW w:w="1676"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通讯波特率</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READ</w:t>
            </w:r>
          </w:p>
        </w:tc>
        <w:tc>
          <w:tcPr>
            <w:tcW w:w="1134" w:type="dxa"/>
            <w:tcBorders>
              <w:top w:val="single" w:sz="4" w:space="0" w:color="auto"/>
              <w:left w:val="single" w:sz="4" w:space="0" w:color="auto"/>
              <w:bottom w:val="single" w:sz="4" w:space="0" w:color="auto"/>
              <w:right w:val="single" w:sz="4" w:space="0" w:color="auto"/>
            </w:tcBorders>
            <w:vAlign w:val="center"/>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0-3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2</w:t>
            </w:r>
          </w:p>
        </w:tc>
        <w:tc>
          <w:tcPr>
            <w:tcW w:w="788"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1：1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104</w:t>
            </w:r>
          </w:p>
        </w:tc>
        <w:tc>
          <w:tcPr>
            <w:tcW w:w="671"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0x68</w:t>
            </w:r>
          </w:p>
        </w:tc>
        <w:tc>
          <w:tcPr>
            <w:tcW w:w="1676"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仪表型号</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6</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READ</w:t>
            </w:r>
          </w:p>
        </w:tc>
        <w:tc>
          <w:tcPr>
            <w:tcW w:w="1134" w:type="dxa"/>
            <w:tcBorders>
              <w:top w:val="single" w:sz="4" w:space="0" w:color="auto"/>
              <w:left w:val="single" w:sz="4" w:space="0" w:color="auto"/>
              <w:bottom w:val="single" w:sz="4" w:space="0" w:color="auto"/>
              <w:right w:val="single" w:sz="4" w:space="0" w:color="auto"/>
            </w:tcBorders>
            <w:vAlign w:val="center"/>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RP1500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p>
        </w:tc>
        <w:tc>
          <w:tcPr>
            <w:tcW w:w="788"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ASCii</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105</w:t>
            </w:r>
          </w:p>
        </w:tc>
        <w:tc>
          <w:tcPr>
            <w:tcW w:w="671"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0x69</w:t>
            </w:r>
          </w:p>
        </w:tc>
        <w:tc>
          <w:tcPr>
            <w:tcW w:w="1676"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ph/orp-MA高报</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1</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READ</w:t>
            </w:r>
          </w:p>
        </w:tc>
        <w:tc>
          <w:tcPr>
            <w:tcW w:w="1134" w:type="dxa"/>
            <w:tcBorders>
              <w:top w:val="single" w:sz="4" w:space="0" w:color="auto"/>
              <w:left w:val="single" w:sz="4" w:space="0" w:color="auto"/>
              <w:bottom w:val="single" w:sz="4" w:space="0" w:color="auto"/>
              <w:right w:val="single" w:sz="4" w:space="0" w:color="auto"/>
            </w:tcBorders>
            <w:vAlign w:val="center"/>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0/1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p>
        </w:tc>
        <w:tc>
          <w:tcPr>
            <w:tcW w:w="788"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ASCii</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106</w:t>
            </w:r>
          </w:p>
        </w:tc>
        <w:tc>
          <w:tcPr>
            <w:tcW w:w="671"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0x6A</w:t>
            </w:r>
          </w:p>
        </w:tc>
        <w:tc>
          <w:tcPr>
            <w:tcW w:w="1676"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℃-MA低报</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cs="宋体" w:hint="eastAsia"/>
                <w:color w:val="000000"/>
                <w:sz w:val="13"/>
                <w:szCs w:val="13"/>
              </w:rPr>
              <w:t>1</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READ</w:t>
            </w:r>
          </w:p>
        </w:tc>
        <w:tc>
          <w:tcPr>
            <w:tcW w:w="1134" w:type="dxa"/>
            <w:tcBorders>
              <w:top w:val="single" w:sz="4" w:space="0" w:color="auto"/>
              <w:left w:val="single" w:sz="4" w:space="0" w:color="auto"/>
              <w:bottom w:val="single" w:sz="4" w:space="0" w:color="auto"/>
              <w:right w:val="single" w:sz="4" w:space="0" w:color="auto"/>
            </w:tcBorders>
            <w:vAlign w:val="center"/>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0/1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p>
        </w:tc>
        <w:tc>
          <w:tcPr>
            <w:tcW w:w="788"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ASCii</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107</w:t>
            </w:r>
          </w:p>
        </w:tc>
        <w:tc>
          <w:tcPr>
            <w:tcW w:w="671"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0x6B</w:t>
            </w:r>
          </w:p>
        </w:tc>
        <w:tc>
          <w:tcPr>
            <w:tcW w:w="1676"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系统语言</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0/1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0</w:t>
            </w:r>
          </w:p>
        </w:tc>
        <w:tc>
          <w:tcPr>
            <w:tcW w:w="788"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1：1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108</w:t>
            </w:r>
          </w:p>
        </w:tc>
        <w:tc>
          <w:tcPr>
            <w:tcW w:w="671"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0x6C</w:t>
            </w:r>
          </w:p>
        </w:tc>
        <w:tc>
          <w:tcPr>
            <w:tcW w:w="1676"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通道1测量模式</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0-2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0</w:t>
            </w:r>
          </w:p>
        </w:tc>
        <w:tc>
          <w:tcPr>
            <w:tcW w:w="788"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1：1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109</w:t>
            </w:r>
          </w:p>
        </w:tc>
        <w:tc>
          <w:tcPr>
            <w:tcW w:w="671"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0x6D</w:t>
            </w:r>
          </w:p>
        </w:tc>
        <w:tc>
          <w:tcPr>
            <w:tcW w:w="1676"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通道2测量模式</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0-2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0</w:t>
            </w:r>
          </w:p>
        </w:tc>
        <w:tc>
          <w:tcPr>
            <w:tcW w:w="788"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1：1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110</w:t>
            </w:r>
          </w:p>
        </w:tc>
        <w:tc>
          <w:tcPr>
            <w:tcW w:w="671"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0x6E</w:t>
            </w:r>
          </w:p>
        </w:tc>
        <w:tc>
          <w:tcPr>
            <w:tcW w:w="1676"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温度模式</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0-1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0</w:t>
            </w:r>
          </w:p>
        </w:tc>
        <w:tc>
          <w:tcPr>
            <w:tcW w:w="788"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1：1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111</w:t>
            </w:r>
          </w:p>
        </w:tc>
        <w:tc>
          <w:tcPr>
            <w:tcW w:w="671"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0x6F</w:t>
            </w:r>
          </w:p>
        </w:tc>
        <w:tc>
          <w:tcPr>
            <w:tcW w:w="1676"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手动温度</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-1000—+1000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250</w:t>
            </w:r>
          </w:p>
        </w:tc>
        <w:tc>
          <w:tcPr>
            <w:tcW w:w="788" w:type="dxa"/>
            <w:tcBorders>
              <w:top w:val="single" w:sz="4" w:space="0" w:color="auto"/>
              <w:left w:val="single" w:sz="4" w:space="0" w:color="auto"/>
              <w:bottom w:val="single" w:sz="4" w:space="0" w:color="auto"/>
              <w:right w:val="single" w:sz="4" w:space="0" w:color="auto"/>
            </w:tcBorders>
            <w:noWrap/>
            <w:vAlign w:val="center"/>
            <w:hideMark/>
          </w:tcPr>
          <w:p w:rsidR="00611E94" w:rsidRPr="00CD40EC" w:rsidRDefault="00611E94" w:rsidP="00611E94">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10：1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112</w:t>
            </w:r>
          </w:p>
        </w:tc>
        <w:tc>
          <w:tcPr>
            <w:tcW w:w="671"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0X70</w:t>
            </w:r>
          </w:p>
        </w:tc>
        <w:tc>
          <w:tcPr>
            <w:tcW w:w="1676"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自动偏移温度</w:t>
            </w:r>
          </w:p>
        </w:tc>
        <w:tc>
          <w:tcPr>
            <w:tcW w:w="567"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-1000—+1000</w:t>
            </w:r>
          </w:p>
        </w:tc>
        <w:tc>
          <w:tcPr>
            <w:tcW w:w="1134"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w:t>
            </w:r>
          </w:p>
        </w:tc>
        <w:tc>
          <w:tcPr>
            <w:tcW w:w="788"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113</w:t>
            </w:r>
          </w:p>
        </w:tc>
        <w:tc>
          <w:tcPr>
            <w:tcW w:w="671"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0X71</w:t>
            </w:r>
          </w:p>
        </w:tc>
        <w:tc>
          <w:tcPr>
            <w:tcW w:w="1676"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温度补偿系数</w:t>
            </w:r>
          </w:p>
        </w:tc>
        <w:tc>
          <w:tcPr>
            <w:tcW w:w="567"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-500—500</w:t>
            </w:r>
          </w:p>
        </w:tc>
        <w:tc>
          <w:tcPr>
            <w:tcW w:w="1134"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w:t>
            </w:r>
          </w:p>
        </w:tc>
        <w:tc>
          <w:tcPr>
            <w:tcW w:w="788"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100：1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114</w:t>
            </w:r>
          </w:p>
        </w:tc>
        <w:tc>
          <w:tcPr>
            <w:tcW w:w="671"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0X72</w:t>
            </w:r>
          </w:p>
        </w:tc>
        <w:tc>
          <w:tcPr>
            <w:tcW w:w="1676"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分</w:t>
            </w:r>
          </w:p>
        </w:tc>
        <w:tc>
          <w:tcPr>
            <w:tcW w:w="567"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t>
            </w:r>
          </w:p>
        </w:tc>
        <w:tc>
          <w:tcPr>
            <w:tcW w:w="1134" w:type="dxa"/>
            <w:tcBorders>
              <w:top w:val="single" w:sz="4" w:space="0" w:color="auto"/>
              <w:left w:val="single" w:sz="4" w:space="0" w:color="auto"/>
              <w:bottom w:val="single" w:sz="4" w:space="0" w:color="auto"/>
              <w:right w:val="single" w:sz="4" w:space="0" w:color="auto"/>
            </w:tcBorders>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0—59</w:t>
            </w:r>
          </w:p>
        </w:tc>
        <w:tc>
          <w:tcPr>
            <w:tcW w:w="1134"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w:t>
            </w:r>
          </w:p>
        </w:tc>
        <w:tc>
          <w:tcPr>
            <w:tcW w:w="788"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115</w:t>
            </w:r>
          </w:p>
        </w:tc>
        <w:tc>
          <w:tcPr>
            <w:tcW w:w="671"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0X73</w:t>
            </w:r>
          </w:p>
        </w:tc>
        <w:tc>
          <w:tcPr>
            <w:tcW w:w="1676"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时</w:t>
            </w:r>
          </w:p>
        </w:tc>
        <w:tc>
          <w:tcPr>
            <w:tcW w:w="567"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t>
            </w:r>
          </w:p>
        </w:tc>
        <w:tc>
          <w:tcPr>
            <w:tcW w:w="1134" w:type="dxa"/>
            <w:tcBorders>
              <w:top w:val="single" w:sz="4" w:space="0" w:color="auto"/>
              <w:left w:val="single" w:sz="4" w:space="0" w:color="auto"/>
              <w:bottom w:val="single" w:sz="4" w:space="0" w:color="auto"/>
              <w:right w:val="single" w:sz="4" w:space="0" w:color="auto"/>
            </w:tcBorders>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0—11</w:t>
            </w:r>
          </w:p>
        </w:tc>
        <w:tc>
          <w:tcPr>
            <w:tcW w:w="1134"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w:t>
            </w:r>
          </w:p>
        </w:tc>
        <w:tc>
          <w:tcPr>
            <w:tcW w:w="788"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116</w:t>
            </w:r>
          </w:p>
        </w:tc>
        <w:tc>
          <w:tcPr>
            <w:tcW w:w="671"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0X74</w:t>
            </w:r>
          </w:p>
        </w:tc>
        <w:tc>
          <w:tcPr>
            <w:tcW w:w="1676"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日</w:t>
            </w:r>
          </w:p>
        </w:tc>
        <w:tc>
          <w:tcPr>
            <w:tcW w:w="567"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t>
            </w:r>
          </w:p>
        </w:tc>
        <w:tc>
          <w:tcPr>
            <w:tcW w:w="1134" w:type="dxa"/>
            <w:tcBorders>
              <w:top w:val="single" w:sz="4" w:space="0" w:color="auto"/>
              <w:left w:val="single" w:sz="4" w:space="0" w:color="auto"/>
              <w:bottom w:val="single" w:sz="4" w:space="0" w:color="auto"/>
              <w:right w:val="single" w:sz="4" w:space="0" w:color="auto"/>
            </w:tcBorders>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1—31</w:t>
            </w:r>
          </w:p>
        </w:tc>
        <w:tc>
          <w:tcPr>
            <w:tcW w:w="1134"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w:t>
            </w:r>
          </w:p>
        </w:tc>
        <w:tc>
          <w:tcPr>
            <w:tcW w:w="788"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117</w:t>
            </w:r>
          </w:p>
        </w:tc>
        <w:tc>
          <w:tcPr>
            <w:tcW w:w="671"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0X75</w:t>
            </w:r>
          </w:p>
        </w:tc>
        <w:tc>
          <w:tcPr>
            <w:tcW w:w="1676"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月</w:t>
            </w:r>
          </w:p>
        </w:tc>
        <w:tc>
          <w:tcPr>
            <w:tcW w:w="567"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t>
            </w:r>
          </w:p>
        </w:tc>
        <w:tc>
          <w:tcPr>
            <w:tcW w:w="1134" w:type="dxa"/>
            <w:tcBorders>
              <w:top w:val="single" w:sz="4" w:space="0" w:color="auto"/>
              <w:left w:val="single" w:sz="4" w:space="0" w:color="auto"/>
              <w:bottom w:val="single" w:sz="4" w:space="0" w:color="auto"/>
              <w:right w:val="single" w:sz="4" w:space="0" w:color="auto"/>
            </w:tcBorders>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1—12</w:t>
            </w:r>
          </w:p>
        </w:tc>
        <w:tc>
          <w:tcPr>
            <w:tcW w:w="1134"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w:t>
            </w:r>
          </w:p>
        </w:tc>
        <w:tc>
          <w:tcPr>
            <w:tcW w:w="788"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118</w:t>
            </w:r>
          </w:p>
        </w:tc>
        <w:tc>
          <w:tcPr>
            <w:tcW w:w="671"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0X76</w:t>
            </w:r>
          </w:p>
        </w:tc>
        <w:tc>
          <w:tcPr>
            <w:tcW w:w="1676"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年</w:t>
            </w:r>
          </w:p>
        </w:tc>
        <w:tc>
          <w:tcPr>
            <w:tcW w:w="567"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t>
            </w:r>
          </w:p>
        </w:tc>
        <w:tc>
          <w:tcPr>
            <w:tcW w:w="1134" w:type="dxa"/>
            <w:tcBorders>
              <w:top w:val="single" w:sz="4" w:space="0" w:color="auto"/>
              <w:left w:val="single" w:sz="4" w:space="0" w:color="auto"/>
              <w:bottom w:val="single" w:sz="4" w:space="0" w:color="auto"/>
              <w:right w:val="single" w:sz="4" w:space="0" w:color="auto"/>
            </w:tcBorders>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1—12</w:t>
            </w:r>
          </w:p>
        </w:tc>
        <w:tc>
          <w:tcPr>
            <w:tcW w:w="1134"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2000</w:t>
            </w:r>
          </w:p>
        </w:tc>
        <w:tc>
          <w:tcPr>
            <w:tcW w:w="788"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119</w:t>
            </w:r>
          </w:p>
        </w:tc>
        <w:tc>
          <w:tcPr>
            <w:tcW w:w="671"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0X77</w:t>
            </w:r>
          </w:p>
        </w:tc>
        <w:tc>
          <w:tcPr>
            <w:tcW w:w="1676"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系统密码</w:t>
            </w:r>
          </w:p>
        </w:tc>
        <w:tc>
          <w:tcPr>
            <w:tcW w:w="567"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0000—9999</w:t>
            </w:r>
          </w:p>
        </w:tc>
        <w:tc>
          <w:tcPr>
            <w:tcW w:w="1134"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0000</w:t>
            </w:r>
          </w:p>
        </w:tc>
        <w:tc>
          <w:tcPr>
            <w:tcW w:w="788"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120</w:t>
            </w:r>
          </w:p>
        </w:tc>
        <w:tc>
          <w:tcPr>
            <w:tcW w:w="671"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0X78</w:t>
            </w:r>
          </w:p>
        </w:tc>
        <w:tc>
          <w:tcPr>
            <w:tcW w:w="1676"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继电器1工作模式</w:t>
            </w:r>
          </w:p>
        </w:tc>
        <w:tc>
          <w:tcPr>
            <w:tcW w:w="567"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0-1</w:t>
            </w:r>
          </w:p>
        </w:tc>
        <w:tc>
          <w:tcPr>
            <w:tcW w:w="1134"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w:t>
            </w:r>
          </w:p>
        </w:tc>
        <w:tc>
          <w:tcPr>
            <w:tcW w:w="788"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121</w:t>
            </w:r>
          </w:p>
        </w:tc>
        <w:tc>
          <w:tcPr>
            <w:tcW w:w="671"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0X79</w:t>
            </w:r>
          </w:p>
        </w:tc>
        <w:tc>
          <w:tcPr>
            <w:tcW w:w="1676"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继电器1PH高点触发值</w:t>
            </w:r>
          </w:p>
        </w:tc>
        <w:tc>
          <w:tcPr>
            <w:tcW w:w="567"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0—1400</w:t>
            </w:r>
          </w:p>
        </w:tc>
        <w:tc>
          <w:tcPr>
            <w:tcW w:w="1134"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1000</w:t>
            </w:r>
          </w:p>
        </w:tc>
        <w:tc>
          <w:tcPr>
            <w:tcW w:w="788"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100：1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122</w:t>
            </w:r>
          </w:p>
        </w:tc>
        <w:tc>
          <w:tcPr>
            <w:tcW w:w="671"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0X7A</w:t>
            </w:r>
          </w:p>
        </w:tc>
        <w:tc>
          <w:tcPr>
            <w:tcW w:w="1676"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继电器1PH低点触发值</w:t>
            </w:r>
          </w:p>
        </w:tc>
        <w:tc>
          <w:tcPr>
            <w:tcW w:w="567"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0—1400</w:t>
            </w:r>
          </w:p>
        </w:tc>
        <w:tc>
          <w:tcPr>
            <w:tcW w:w="1134"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400</w:t>
            </w:r>
          </w:p>
        </w:tc>
        <w:tc>
          <w:tcPr>
            <w:tcW w:w="788" w:type="dxa"/>
            <w:tcBorders>
              <w:top w:val="single" w:sz="4" w:space="0" w:color="auto"/>
              <w:left w:val="single" w:sz="4" w:space="0" w:color="auto"/>
              <w:bottom w:val="single" w:sz="4" w:space="0" w:color="auto"/>
              <w:right w:val="single" w:sz="4" w:space="0" w:color="auto"/>
            </w:tcBorders>
            <w:noWrap/>
            <w:vAlign w:val="center"/>
          </w:tcPr>
          <w:p w:rsidR="00611E94" w:rsidRPr="00CD40EC" w:rsidRDefault="00611E94" w:rsidP="00611E94">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100：1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123</w:t>
            </w:r>
          </w:p>
        </w:tc>
        <w:tc>
          <w:tcPr>
            <w:tcW w:w="671"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0X7B</w:t>
            </w:r>
          </w:p>
        </w:tc>
        <w:tc>
          <w:tcPr>
            <w:tcW w:w="1676"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继电器1ORP高点触发值</w:t>
            </w:r>
          </w:p>
        </w:tc>
        <w:tc>
          <w:tcPr>
            <w:tcW w:w="567"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-2000—+2000</w:t>
            </w:r>
          </w:p>
        </w:tc>
        <w:tc>
          <w:tcPr>
            <w:tcW w:w="1134"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1000</w:t>
            </w:r>
          </w:p>
        </w:tc>
        <w:tc>
          <w:tcPr>
            <w:tcW w:w="788"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124</w:t>
            </w:r>
          </w:p>
        </w:tc>
        <w:tc>
          <w:tcPr>
            <w:tcW w:w="671"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0X7C</w:t>
            </w:r>
          </w:p>
        </w:tc>
        <w:tc>
          <w:tcPr>
            <w:tcW w:w="1676"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继电器1ORP低点触发值</w:t>
            </w:r>
          </w:p>
        </w:tc>
        <w:tc>
          <w:tcPr>
            <w:tcW w:w="567"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-2000—+2000</w:t>
            </w:r>
          </w:p>
        </w:tc>
        <w:tc>
          <w:tcPr>
            <w:tcW w:w="1134"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-1000</w:t>
            </w:r>
          </w:p>
        </w:tc>
        <w:tc>
          <w:tcPr>
            <w:tcW w:w="788"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125</w:t>
            </w:r>
          </w:p>
        </w:tc>
        <w:tc>
          <w:tcPr>
            <w:tcW w:w="671"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0X7D</w:t>
            </w:r>
          </w:p>
        </w:tc>
        <w:tc>
          <w:tcPr>
            <w:tcW w:w="1676"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继电器1PH迟滞值</w:t>
            </w:r>
          </w:p>
        </w:tc>
        <w:tc>
          <w:tcPr>
            <w:tcW w:w="567"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0—1400</w:t>
            </w:r>
          </w:p>
        </w:tc>
        <w:tc>
          <w:tcPr>
            <w:tcW w:w="1134"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50</w:t>
            </w:r>
          </w:p>
        </w:tc>
        <w:tc>
          <w:tcPr>
            <w:tcW w:w="788"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100：1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126</w:t>
            </w:r>
          </w:p>
        </w:tc>
        <w:tc>
          <w:tcPr>
            <w:tcW w:w="671"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0X7E</w:t>
            </w:r>
          </w:p>
        </w:tc>
        <w:tc>
          <w:tcPr>
            <w:tcW w:w="1676"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继电器1ORP迟滞值</w:t>
            </w:r>
          </w:p>
        </w:tc>
        <w:tc>
          <w:tcPr>
            <w:tcW w:w="567"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-2000—+2000</w:t>
            </w:r>
          </w:p>
        </w:tc>
        <w:tc>
          <w:tcPr>
            <w:tcW w:w="1134"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100</w:t>
            </w:r>
          </w:p>
        </w:tc>
        <w:tc>
          <w:tcPr>
            <w:tcW w:w="788"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127</w:t>
            </w:r>
          </w:p>
        </w:tc>
        <w:tc>
          <w:tcPr>
            <w:tcW w:w="671"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0X7F</w:t>
            </w:r>
          </w:p>
        </w:tc>
        <w:tc>
          <w:tcPr>
            <w:tcW w:w="1676"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继电器2工作模式</w:t>
            </w:r>
          </w:p>
        </w:tc>
        <w:tc>
          <w:tcPr>
            <w:tcW w:w="567"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0-1</w:t>
            </w:r>
          </w:p>
        </w:tc>
        <w:tc>
          <w:tcPr>
            <w:tcW w:w="1134"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w:t>
            </w:r>
          </w:p>
        </w:tc>
        <w:tc>
          <w:tcPr>
            <w:tcW w:w="788"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128</w:t>
            </w:r>
          </w:p>
        </w:tc>
        <w:tc>
          <w:tcPr>
            <w:tcW w:w="671"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0X80</w:t>
            </w:r>
          </w:p>
        </w:tc>
        <w:tc>
          <w:tcPr>
            <w:tcW w:w="1676"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继电器2PH高点触发值</w:t>
            </w:r>
          </w:p>
        </w:tc>
        <w:tc>
          <w:tcPr>
            <w:tcW w:w="567"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0—1400</w:t>
            </w:r>
          </w:p>
        </w:tc>
        <w:tc>
          <w:tcPr>
            <w:tcW w:w="1134"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1000</w:t>
            </w:r>
          </w:p>
        </w:tc>
        <w:tc>
          <w:tcPr>
            <w:tcW w:w="788"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100：1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129</w:t>
            </w:r>
          </w:p>
        </w:tc>
        <w:tc>
          <w:tcPr>
            <w:tcW w:w="671"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0X81</w:t>
            </w:r>
          </w:p>
        </w:tc>
        <w:tc>
          <w:tcPr>
            <w:tcW w:w="1676"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继电器2PH低点触发值</w:t>
            </w:r>
          </w:p>
        </w:tc>
        <w:tc>
          <w:tcPr>
            <w:tcW w:w="567"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0—1400</w:t>
            </w:r>
          </w:p>
        </w:tc>
        <w:tc>
          <w:tcPr>
            <w:tcW w:w="1134"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400</w:t>
            </w:r>
          </w:p>
        </w:tc>
        <w:tc>
          <w:tcPr>
            <w:tcW w:w="788"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100：1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130</w:t>
            </w:r>
          </w:p>
        </w:tc>
        <w:tc>
          <w:tcPr>
            <w:tcW w:w="671"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0X82</w:t>
            </w:r>
          </w:p>
        </w:tc>
        <w:tc>
          <w:tcPr>
            <w:tcW w:w="1676"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继电器2ORP高点触发值</w:t>
            </w:r>
          </w:p>
        </w:tc>
        <w:tc>
          <w:tcPr>
            <w:tcW w:w="567"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-2000—+2000</w:t>
            </w:r>
          </w:p>
        </w:tc>
        <w:tc>
          <w:tcPr>
            <w:tcW w:w="1134"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1000</w:t>
            </w:r>
          </w:p>
        </w:tc>
        <w:tc>
          <w:tcPr>
            <w:tcW w:w="788"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131</w:t>
            </w:r>
          </w:p>
        </w:tc>
        <w:tc>
          <w:tcPr>
            <w:tcW w:w="671"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0X83</w:t>
            </w:r>
          </w:p>
        </w:tc>
        <w:tc>
          <w:tcPr>
            <w:tcW w:w="1676"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继电器2ORP低点触发值</w:t>
            </w:r>
          </w:p>
        </w:tc>
        <w:tc>
          <w:tcPr>
            <w:tcW w:w="567"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-2000—+2000</w:t>
            </w:r>
          </w:p>
        </w:tc>
        <w:tc>
          <w:tcPr>
            <w:tcW w:w="1134"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-1000</w:t>
            </w:r>
          </w:p>
        </w:tc>
        <w:tc>
          <w:tcPr>
            <w:tcW w:w="788"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132</w:t>
            </w:r>
          </w:p>
        </w:tc>
        <w:tc>
          <w:tcPr>
            <w:tcW w:w="671"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0X84</w:t>
            </w:r>
          </w:p>
        </w:tc>
        <w:tc>
          <w:tcPr>
            <w:tcW w:w="1676"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继电器2PH迟滞值</w:t>
            </w:r>
          </w:p>
        </w:tc>
        <w:tc>
          <w:tcPr>
            <w:tcW w:w="567"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0—1400</w:t>
            </w:r>
          </w:p>
        </w:tc>
        <w:tc>
          <w:tcPr>
            <w:tcW w:w="1134"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50</w:t>
            </w:r>
          </w:p>
        </w:tc>
        <w:tc>
          <w:tcPr>
            <w:tcW w:w="788"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100：1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133</w:t>
            </w:r>
          </w:p>
        </w:tc>
        <w:tc>
          <w:tcPr>
            <w:tcW w:w="671"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0X85</w:t>
            </w:r>
          </w:p>
        </w:tc>
        <w:tc>
          <w:tcPr>
            <w:tcW w:w="1676"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继电器2ORP迟滞值</w:t>
            </w:r>
          </w:p>
        </w:tc>
        <w:tc>
          <w:tcPr>
            <w:tcW w:w="567"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-2000—+2000</w:t>
            </w:r>
          </w:p>
        </w:tc>
        <w:tc>
          <w:tcPr>
            <w:tcW w:w="1134"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100</w:t>
            </w:r>
          </w:p>
        </w:tc>
        <w:tc>
          <w:tcPr>
            <w:tcW w:w="788"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134</w:t>
            </w:r>
          </w:p>
        </w:tc>
        <w:tc>
          <w:tcPr>
            <w:tcW w:w="671"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0X86</w:t>
            </w:r>
          </w:p>
        </w:tc>
        <w:tc>
          <w:tcPr>
            <w:tcW w:w="1676"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PH-20MA对应数值</w:t>
            </w:r>
          </w:p>
        </w:tc>
        <w:tc>
          <w:tcPr>
            <w:tcW w:w="567"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0-1400</w:t>
            </w:r>
          </w:p>
        </w:tc>
        <w:tc>
          <w:tcPr>
            <w:tcW w:w="1134"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1400</w:t>
            </w:r>
          </w:p>
        </w:tc>
        <w:tc>
          <w:tcPr>
            <w:tcW w:w="788"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100：1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135</w:t>
            </w:r>
          </w:p>
        </w:tc>
        <w:tc>
          <w:tcPr>
            <w:tcW w:w="671"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0X87</w:t>
            </w:r>
          </w:p>
        </w:tc>
        <w:tc>
          <w:tcPr>
            <w:tcW w:w="1676"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PH-4MA对应数值</w:t>
            </w:r>
          </w:p>
        </w:tc>
        <w:tc>
          <w:tcPr>
            <w:tcW w:w="567"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0-1400</w:t>
            </w:r>
          </w:p>
        </w:tc>
        <w:tc>
          <w:tcPr>
            <w:tcW w:w="1134"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w:t>
            </w:r>
          </w:p>
        </w:tc>
        <w:tc>
          <w:tcPr>
            <w:tcW w:w="788"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100：1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lastRenderedPageBreak/>
              <w:t>136</w:t>
            </w:r>
          </w:p>
        </w:tc>
        <w:tc>
          <w:tcPr>
            <w:tcW w:w="671"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0X88</w:t>
            </w:r>
          </w:p>
        </w:tc>
        <w:tc>
          <w:tcPr>
            <w:tcW w:w="1676"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ORP-20MA对应数值</w:t>
            </w:r>
          </w:p>
        </w:tc>
        <w:tc>
          <w:tcPr>
            <w:tcW w:w="567"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-2000—+2000</w:t>
            </w:r>
          </w:p>
        </w:tc>
        <w:tc>
          <w:tcPr>
            <w:tcW w:w="1134"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2000</w:t>
            </w:r>
          </w:p>
        </w:tc>
        <w:tc>
          <w:tcPr>
            <w:tcW w:w="788"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137</w:t>
            </w:r>
          </w:p>
        </w:tc>
        <w:tc>
          <w:tcPr>
            <w:tcW w:w="671"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0X89</w:t>
            </w:r>
          </w:p>
        </w:tc>
        <w:tc>
          <w:tcPr>
            <w:tcW w:w="1676"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ORP-4MA对应数值</w:t>
            </w:r>
          </w:p>
        </w:tc>
        <w:tc>
          <w:tcPr>
            <w:tcW w:w="567"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-2000—+2000</w:t>
            </w:r>
          </w:p>
        </w:tc>
        <w:tc>
          <w:tcPr>
            <w:tcW w:w="1134"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-2000</w:t>
            </w:r>
          </w:p>
        </w:tc>
        <w:tc>
          <w:tcPr>
            <w:tcW w:w="788"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138</w:t>
            </w:r>
          </w:p>
        </w:tc>
        <w:tc>
          <w:tcPr>
            <w:tcW w:w="671"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0X8A</w:t>
            </w:r>
          </w:p>
        </w:tc>
        <w:tc>
          <w:tcPr>
            <w:tcW w:w="1676"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℃-20MA对应数值</w:t>
            </w:r>
          </w:p>
        </w:tc>
        <w:tc>
          <w:tcPr>
            <w:tcW w:w="567"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100℃</w:t>
            </w:r>
          </w:p>
        </w:tc>
        <w:tc>
          <w:tcPr>
            <w:tcW w:w="1134"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1000</w:t>
            </w:r>
          </w:p>
        </w:tc>
        <w:tc>
          <w:tcPr>
            <w:tcW w:w="788"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139</w:t>
            </w:r>
          </w:p>
        </w:tc>
        <w:tc>
          <w:tcPr>
            <w:tcW w:w="671"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0X8B</w:t>
            </w:r>
          </w:p>
        </w:tc>
        <w:tc>
          <w:tcPr>
            <w:tcW w:w="1676"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℃-4MA对应数值</w:t>
            </w:r>
          </w:p>
        </w:tc>
        <w:tc>
          <w:tcPr>
            <w:tcW w:w="567"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w:t>
            </w:r>
          </w:p>
        </w:tc>
        <w:tc>
          <w:tcPr>
            <w:tcW w:w="1134"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w:t>
            </w:r>
          </w:p>
        </w:tc>
        <w:tc>
          <w:tcPr>
            <w:tcW w:w="788"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140</w:t>
            </w:r>
          </w:p>
        </w:tc>
        <w:tc>
          <w:tcPr>
            <w:tcW w:w="671"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0X8C</w:t>
            </w:r>
          </w:p>
        </w:tc>
        <w:tc>
          <w:tcPr>
            <w:tcW w:w="1676"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背光延时时间</w:t>
            </w:r>
          </w:p>
        </w:tc>
        <w:tc>
          <w:tcPr>
            <w:tcW w:w="567"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10-60</w:t>
            </w:r>
          </w:p>
        </w:tc>
        <w:tc>
          <w:tcPr>
            <w:tcW w:w="1134"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60</w:t>
            </w:r>
          </w:p>
        </w:tc>
        <w:tc>
          <w:tcPr>
            <w:tcW w:w="788"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141</w:t>
            </w:r>
          </w:p>
        </w:tc>
        <w:tc>
          <w:tcPr>
            <w:tcW w:w="671"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0X8D</w:t>
            </w:r>
          </w:p>
        </w:tc>
        <w:tc>
          <w:tcPr>
            <w:tcW w:w="1676"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背光高亮度百分比</w:t>
            </w:r>
          </w:p>
        </w:tc>
        <w:tc>
          <w:tcPr>
            <w:tcW w:w="567"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10-99</w:t>
            </w:r>
          </w:p>
        </w:tc>
        <w:tc>
          <w:tcPr>
            <w:tcW w:w="1134"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99</w:t>
            </w:r>
          </w:p>
        </w:tc>
        <w:tc>
          <w:tcPr>
            <w:tcW w:w="788"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100：1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142</w:t>
            </w:r>
          </w:p>
        </w:tc>
        <w:tc>
          <w:tcPr>
            <w:tcW w:w="671"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0X8E</w:t>
            </w:r>
          </w:p>
        </w:tc>
        <w:tc>
          <w:tcPr>
            <w:tcW w:w="1676"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背光低亮度百分比</w:t>
            </w:r>
          </w:p>
        </w:tc>
        <w:tc>
          <w:tcPr>
            <w:tcW w:w="567"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10-99</w:t>
            </w:r>
          </w:p>
        </w:tc>
        <w:tc>
          <w:tcPr>
            <w:tcW w:w="1134"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w:t>
            </w:r>
          </w:p>
        </w:tc>
        <w:tc>
          <w:tcPr>
            <w:tcW w:w="788"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100：1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143</w:t>
            </w:r>
          </w:p>
        </w:tc>
        <w:tc>
          <w:tcPr>
            <w:tcW w:w="671"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0X8F</w:t>
            </w:r>
          </w:p>
        </w:tc>
        <w:tc>
          <w:tcPr>
            <w:tcW w:w="1676"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p>
        </w:tc>
        <w:tc>
          <w:tcPr>
            <w:tcW w:w="567"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p>
        </w:tc>
        <w:tc>
          <w:tcPr>
            <w:tcW w:w="1134" w:type="dxa"/>
            <w:tcBorders>
              <w:top w:val="single" w:sz="4" w:space="0" w:color="auto"/>
              <w:left w:val="single" w:sz="4" w:space="0" w:color="auto"/>
              <w:bottom w:val="single" w:sz="4" w:space="0" w:color="auto"/>
              <w:right w:val="single" w:sz="4" w:space="0" w:color="auto"/>
            </w:tcBorders>
            <w:vAlign w:val="center"/>
          </w:tcPr>
          <w:p w:rsidR="00FF7896" w:rsidRPr="00CD40EC" w:rsidRDefault="00FF7896" w:rsidP="00FF7896">
            <w:pPr>
              <w:jc w:val="center"/>
              <w:rPr>
                <w:rFonts w:asciiTheme="minorEastAsia" w:eastAsiaTheme="minorEastAsia" w:hAnsiTheme="minorEastAsia"/>
                <w:color w:val="000000"/>
                <w:sz w:val="13"/>
                <w:szCs w:val="13"/>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p>
        </w:tc>
        <w:tc>
          <w:tcPr>
            <w:tcW w:w="788"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144</w:t>
            </w:r>
          </w:p>
        </w:tc>
        <w:tc>
          <w:tcPr>
            <w:tcW w:w="671"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0X90</w:t>
            </w:r>
          </w:p>
        </w:tc>
        <w:tc>
          <w:tcPr>
            <w:tcW w:w="1676"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p>
        </w:tc>
        <w:tc>
          <w:tcPr>
            <w:tcW w:w="567"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p>
        </w:tc>
        <w:tc>
          <w:tcPr>
            <w:tcW w:w="1134" w:type="dxa"/>
            <w:tcBorders>
              <w:top w:val="single" w:sz="4" w:space="0" w:color="auto"/>
              <w:left w:val="single" w:sz="4" w:space="0" w:color="auto"/>
              <w:bottom w:val="single" w:sz="4" w:space="0" w:color="auto"/>
              <w:right w:val="single" w:sz="4" w:space="0" w:color="auto"/>
            </w:tcBorders>
            <w:vAlign w:val="center"/>
          </w:tcPr>
          <w:p w:rsidR="00FF7896" w:rsidRPr="00CD40EC" w:rsidRDefault="00FF7896" w:rsidP="00FF7896">
            <w:pPr>
              <w:jc w:val="center"/>
              <w:rPr>
                <w:rFonts w:asciiTheme="minorEastAsia" w:eastAsiaTheme="minorEastAsia" w:hAnsiTheme="minorEastAsia"/>
                <w:color w:val="000000"/>
                <w:sz w:val="13"/>
                <w:szCs w:val="13"/>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p>
        </w:tc>
        <w:tc>
          <w:tcPr>
            <w:tcW w:w="788" w:type="dxa"/>
            <w:tcBorders>
              <w:top w:val="single" w:sz="4" w:space="0" w:color="auto"/>
              <w:left w:val="single" w:sz="4" w:space="0" w:color="auto"/>
              <w:bottom w:val="single" w:sz="4" w:space="0" w:color="auto"/>
              <w:right w:val="single" w:sz="4" w:space="0" w:color="auto"/>
            </w:tcBorders>
            <w:noWrap/>
            <w:vAlign w:val="center"/>
          </w:tcPr>
          <w:p w:rsidR="00FF7896" w:rsidRPr="00CD40EC" w:rsidRDefault="00FF7896" w:rsidP="00FF7896">
            <w:pPr>
              <w:jc w:val="center"/>
              <w:rPr>
                <w:rFonts w:asciiTheme="minorEastAsia" w:eastAsiaTheme="minorEastAsia" w:hAnsiTheme="minorEastAsia"/>
                <w:color w:val="000000"/>
                <w:sz w:val="13"/>
                <w:szCs w:val="13"/>
              </w:rPr>
            </w:pP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145</w:t>
            </w:r>
          </w:p>
        </w:tc>
        <w:tc>
          <w:tcPr>
            <w:tcW w:w="671"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0X91</w:t>
            </w:r>
          </w:p>
        </w:tc>
        <w:tc>
          <w:tcPr>
            <w:tcW w:w="1676"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测量通道数</w:t>
            </w:r>
          </w:p>
        </w:tc>
        <w:tc>
          <w:tcPr>
            <w:tcW w:w="567"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t>
            </w:r>
          </w:p>
        </w:tc>
        <w:tc>
          <w:tcPr>
            <w:tcW w:w="1134" w:type="dxa"/>
            <w:tcBorders>
              <w:top w:val="single" w:sz="4" w:space="0" w:color="auto"/>
              <w:left w:val="single" w:sz="4" w:space="0" w:color="auto"/>
              <w:bottom w:val="single" w:sz="4" w:space="0" w:color="auto"/>
              <w:right w:val="single" w:sz="4" w:space="0" w:color="auto"/>
            </w:tcBorders>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0/1</w:t>
            </w:r>
          </w:p>
        </w:tc>
        <w:tc>
          <w:tcPr>
            <w:tcW w:w="1134"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s="宋体"/>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w:t>
            </w:r>
          </w:p>
        </w:tc>
        <w:tc>
          <w:tcPr>
            <w:tcW w:w="788"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146</w:t>
            </w:r>
          </w:p>
        </w:tc>
        <w:tc>
          <w:tcPr>
            <w:tcW w:w="671"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0X92</w:t>
            </w:r>
          </w:p>
        </w:tc>
        <w:tc>
          <w:tcPr>
            <w:tcW w:w="1676" w:type="dxa"/>
            <w:vMerge w:val="restart"/>
            <w:tcBorders>
              <w:top w:val="single" w:sz="4" w:space="0" w:color="auto"/>
              <w:left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通道1单位</w:t>
            </w:r>
          </w:p>
        </w:tc>
        <w:tc>
          <w:tcPr>
            <w:tcW w:w="567" w:type="dxa"/>
            <w:vMerge w:val="restart"/>
            <w:tcBorders>
              <w:top w:val="single" w:sz="4" w:space="0" w:color="auto"/>
              <w:left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6</w:t>
            </w:r>
          </w:p>
        </w:tc>
        <w:tc>
          <w:tcPr>
            <w:tcW w:w="992"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t>
            </w:r>
          </w:p>
        </w:tc>
        <w:tc>
          <w:tcPr>
            <w:tcW w:w="1134" w:type="dxa"/>
            <w:tcBorders>
              <w:top w:val="single" w:sz="4" w:space="0" w:color="auto"/>
              <w:left w:val="single" w:sz="4" w:space="0" w:color="auto"/>
              <w:bottom w:val="single" w:sz="4" w:space="0" w:color="auto"/>
              <w:right w:val="single" w:sz="4" w:space="0" w:color="auto"/>
            </w:tcBorders>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由测量模式决定</w:t>
            </w:r>
          </w:p>
        </w:tc>
        <w:tc>
          <w:tcPr>
            <w:tcW w:w="709"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  "</w:t>
            </w:r>
          </w:p>
        </w:tc>
        <w:tc>
          <w:tcPr>
            <w:tcW w:w="788"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ASCii</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147</w:t>
            </w:r>
          </w:p>
        </w:tc>
        <w:tc>
          <w:tcPr>
            <w:tcW w:w="671"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0X93</w:t>
            </w:r>
          </w:p>
        </w:tc>
        <w:tc>
          <w:tcPr>
            <w:tcW w:w="1676" w:type="dxa"/>
            <w:vMerge/>
            <w:tcBorders>
              <w:left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567" w:type="dxa"/>
            <w:vMerge/>
            <w:tcBorders>
              <w:left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t>
            </w:r>
          </w:p>
        </w:tc>
        <w:tc>
          <w:tcPr>
            <w:tcW w:w="1134" w:type="dxa"/>
            <w:tcBorders>
              <w:top w:val="single" w:sz="4" w:space="0" w:color="auto"/>
              <w:left w:val="single" w:sz="4" w:space="0" w:color="auto"/>
              <w:bottom w:val="single" w:sz="4" w:space="0" w:color="auto"/>
              <w:right w:val="single" w:sz="4" w:space="0" w:color="auto"/>
            </w:tcBorders>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由测量模式决定</w:t>
            </w:r>
          </w:p>
        </w:tc>
        <w:tc>
          <w:tcPr>
            <w:tcW w:w="709"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  "</w:t>
            </w:r>
          </w:p>
        </w:tc>
        <w:tc>
          <w:tcPr>
            <w:tcW w:w="788"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ASCii</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148</w:t>
            </w:r>
          </w:p>
        </w:tc>
        <w:tc>
          <w:tcPr>
            <w:tcW w:w="671"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0X94</w:t>
            </w:r>
          </w:p>
        </w:tc>
        <w:tc>
          <w:tcPr>
            <w:tcW w:w="1676" w:type="dxa"/>
            <w:vMerge/>
            <w:tcBorders>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567" w:type="dxa"/>
            <w:vMerge/>
            <w:tcBorders>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t>
            </w:r>
          </w:p>
        </w:tc>
        <w:tc>
          <w:tcPr>
            <w:tcW w:w="1134" w:type="dxa"/>
            <w:tcBorders>
              <w:top w:val="single" w:sz="4" w:space="0" w:color="auto"/>
              <w:left w:val="single" w:sz="4" w:space="0" w:color="auto"/>
              <w:bottom w:val="single" w:sz="4" w:space="0" w:color="auto"/>
              <w:right w:val="single" w:sz="4" w:space="0" w:color="auto"/>
            </w:tcBorders>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由测量模式决定</w:t>
            </w:r>
          </w:p>
        </w:tc>
        <w:tc>
          <w:tcPr>
            <w:tcW w:w="709"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"pH"或"mV"</w:t>
            </w:r>
          </w:p>
        </w:tc>
        <w:tc>
          <w:tcPr>
            <w:tcW w:w="788"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ASCii</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149</w:t>
            </w:r>
          </w:p>
        </w:tc>
        <w:tc>
          <w:tcPr>
            <w:tcW w:w="671"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0X95</w:t>
            </w:r>
          </w:p>
        </w:tc>
        <w:tc>
          <w:tcPr>
            <w:tcW w:w="1676" w:type="dxa"/>
            <w:vMerge w:val="restart"/>
            <w:tcBorders>
              <w:top w:val="single" w:sz="4" w:space="0" w:color="auto"/>
              <w:left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通道2单位</w:t>
            </w:r>
          </w:p>
        </w:tc>
        <w:tc>
          <w:tcPr>
            <w:tcW w:w="567" w:type="dxa"/>
            <w:vMerge w:val="restart"/>
            <w:tcBorders>
              <w:top w:val="single" w:sz="4" w:space="0" w:color="auto"/>
              <w:left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6</w:t>
            </w:r>
          </w:p>
        </w:tc>
        <w:tc>
          <w:tcPr>
            <w:tcW w:w="992"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t>
            </w:r>
          </w:p>
        </w:tc>
        <w:tc>
          <w:tcPr>
            <w:tcW w:w="1134" w:type="dxa"/>
            <w:tcBorders>
              <w:top w:val="single" w:sz="4" w:space="0" w:color="auto"/>
              <w:left w:val="single" w:sz="4" w:space="0" w:color="auto"/>
              <w:bottom w:val="single" w:sz="4" w:space="0" w:color="auto"/>
              <w:right w:val="single" w:sz="4" w:space="0" w:color="auto"/>
            </w:tcBorders>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由测量模式决定</w:t>
            </w:r>
          </w:p>
        </w:tc>
        <w:tc>
          <w:tcPr>
            <w:tcW w:w="709"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  "</w:t>
            </w:r>
          </w:p>
        </w:tc>
        <w:tc>
          <w:tcPr>
            <w:tcW w:w="788"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ASCii</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150</w:t>
            </w:r>
          </w:p>
        </w:tc>
        <w:tc>
          <w:tcPr>
            <w:tcW w:w="671"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0X96</w:t>
            </w:r>
          </w:p>
        </w:tc>
        <w:tc>
          <w:tcPr>
            <w:tcW w:w="1676" w:type="dxa"/>
            <w:vMerge/>
            <w:tcBorders>
              <w:left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567" w:type="dxa"/>
            <w:vMerge/>
            <w:tcBorders>
              <w:left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t>
            </w:r>
          </w:p>
        </w:tc>
        <w:tc>
          <w:tcPr>
            <w:tcW w:w="1134" w:type="dxa"/>
            <w:tcBorders>
              <w:top w:val="single" w:sz="4" w:space="0" w:color="auto"/>
              <w:left w:val="single" w:sz="4" w:space="0" w:color="auto"/>
              <w:bottom w:val="single" w:sz="4" w:space="0" w:color="auto"/>
              <w:right w:val="single" w:sz="4" w:space="0" w:color="auto"/>
            </w:tcBorders>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由测量模式决定</w:t>
            </w:r>
          </w:p>
        </w:tc>
        <w:tc>
          <w:tcPr>
            <w:tcW w:w="709"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  "</w:t>
            </w:r>
          </w:p>
        </w:tc>
        <w:tc>
          <w:tcPr>
            <w:tcW w:w="788"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ASCii</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151</w:t>
            </w:r>
          </w:p>
        </w:tc>
        <w:tc>
          <w:tcPr>
            <w:tcW w:w="671"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0X97</w:t>
            </w:r>
          </w:p>
        </w:tc>
        <w:tc>
          <w:tcPr>
            <w:tcW w:w="1676" w:type="dxa"/>
            <w:vMerge/>
            <w:tcBorders>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567" w:type="dxa"/>
            <w:vMerge/>
            <w:tcBorders>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t>
            </w:r>
          </w:p>
        </w:tc>
        <w:tc>
          <w:tcPr>
            <w:tcW w:w="1134" w:type="dxa"/>
            <w:tcBorders>
              <w:top w:val="single" w:sz="4" w:space="0" w:color="auto"/>
              <w:left w:val="single" w:sz="4" w:space="0" w:color="auto"/>
              <w:bottom w:val="single" w:sz="4" w:space="0" w:color="auto"/>
              <w:right w:val="single" w:sz="4" w:space="0" w:color="auto"/>
            </w:tcBorders>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由测量模式决定</w:t>
            </w:r>
          </w:p>
        </w:tc>
        <w:tc>
          <w:tcPr>
            <w:tcW w:w="709"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  "</w:t>
            </w:r>
          </w:p>
        </w:tc>
        <w:tc>
          <w:tcPr>
            <w:tcW w:w="788"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ASCii</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152</w:t>
            </w:r>
          </w:p>
        </w:tc>
        <w:tc>
          <w:tcPr>
            <w:tcW w:w="671"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0X98</w:t>
            </w:r>
          </w:p>
        </w:tc>
        <w:tc>
          <w:tcPr>
            <w:tcW w:w="1676"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通道1测量数值</w:t>
            </w:r>
          </w:p>
        </w:tc>
        <w:tc>
          <w:tcPr>
            <w:tcW w:w="567"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t>
            </w:r>
          </w:p>
        </w:tc>
        <w:tc>
          <w:tcPr>
            <w:tcW w:w="1134" w:type="dxa"/>
            <w:tcBorders>
              <w:top w:val="single" w:sz="4" w:space="0" w:color="auto"/>
              <w:left w:val="single" w:sz="4" w:space="0" w:color="auto"/>
              <w:bottom w:val="single" w:sz="4" w:space="0" w:color="auto"/>
              <w:right w:val="single" w:sz="4" w:space="0" w:color="auto"/>
            </w:tcBorders>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由测量模式决定</w:t>
            </w:r>
          </w:p>
        </w:tc>
        <w:tc>
          <w:tcPr>
            <w:tcW w:w="709"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788"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100：1或1：1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153</w:t>
            </w:r>
          </w:p>
        </w:tc>
        <w:tc>
          <w:tcPr>
            <w:tcW w:w="671"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0X99</w:t>
            </w:r>
          </w:p>
        </w:tc>
        <w:tc>
          <w:tcPr>
            <w:tcW w:w="1676"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通道2测量数值</w:t>
            </w:r>
          </w:p>
        </w:tc>
        <w:tc>
          <w:tcPr>
            <w:tcW w:w="567"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t>
            </w:r>
          </w:p>
        </w:tc>
        <w:tc>
          <w:tcPr>
            <w:tcW w:w="1134" w:type="dxa"/>
            <w:tcBorders>
              <w:top w:val="single" w:sz="4" w:space="0" w:color="auto"/>
              <w:left w:val="single" w:sz="4" w:space="0" w:color="auto"/>
              <w:bottom w:val="single" w:sz="4" w:space="0" w:color="auto"/>
              <w:right w:val="single" w:sz="4" w:space="0" w:color="auto"/>
            </w:tcBorders>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s="宋体"/>
                <w:color w:val="000000"/>
                <w:sz w:val="13"/>
                <w:szCs w:val="13"/>
              </w:rPr>
            </w:pPr>
            <w:r w:rsidRPr="00CD40EC">
              <w:rPr>
                <w:rFonts w:asciiTheme="minorEastAsia" w:eastAsiaTheme="minorEastAsia" w:hAnsiTheme="minorEastAsia" w:hint="eastAsia"/>
                <w:color w:val="000000"/>
                <w:sz w:val="13"/>
                <w:szCs w:val="13"/>
              </w:rPr>
              <w:t>由测量模式决定</w:t>
            </w:r>
          </w:p>
        </w:tc>
        <w:tc>
          <w:tcPr>
            <w:tcW w:w="709"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788"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100：1或1：1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154</w:t>
            </w:r>
          </w:p>
        </w:tc>
        <w:tc>
          <w:tcPr>
            <w:tcW w:w="671"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0X9A</w:t>
            </w:r>
          </w:p>
        </w:tc>
        <w:tc>
          <w:tcPr>
            <w:tcW w:w="1676"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温度数值</w:t>
            </w:r>
          </w:p>
        </w:tc>
        <w:tc>
          <w:tcPr>
            <w:tcW w:w="567"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t>
            </w:r>
          </w:p>
        </w:tc>
        <w:tc>
          <w:tcPr>
            <w:tcW w:w="1134" w:type="dxa"/>
            <w:tcBorders>
              <w:top w:val="single" w:sz="4" w:space="0" w:color="auto"/>
              <w:left w:val="single" w:sz="4" w:space="0" w:color="auto"/>
              <w:bottom w:val="single" w:sz="4" w:space="0" w:color="auto"/>
              <w:right w:val="single" w:sz="4" w:space="0" w:color="auto"/>
            </w:tcBorders>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-100—+100</w:t>
            </w:r>
          </w:p>
        </w:tc>
        <w:tc>
          <w:tcPr>
            <w:tcW w:w="1134"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788"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155</w:t>
            </w:r>
          </w:p>
        </w:tc>
        <w:tc>
          <w:tcPr>
            <w:tcW w:w="671"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0X9B</w:t>
            </w:r>
          </w:p>
        </w:tc>
        <w:tc>
          <w:tcPr>
            <w:tcW w:w="1676"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通道1ORP校正数值</w:t>
            </w:r>
          </w:p>
        </w:tc>
        <w:tc>
          <w:tcPr>
            <w:tcW w:w="567"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-2000—2000</w:t>
            </w:r>
          </w:p>
        </w:tc>
        <w:tc>
          <w:tcPr>
            <w:tcW w:w="1134"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788"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156</w:t>
            </w:r>
          </w:p>
        </w:tc>
        <w:tc>
          <w:tcPr>
            <w:tcW w:w="671"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0X9C</w:t>
            </w:r>
          </w:p>
        </w:tc>
        <w:tc>
          <w:tcPr>
            <w:tcW w:w="1676"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通道2ORP校正数值</w:t>
            </w:r>
          </w:p>
        </w:tc>
        <w:tc>
          <w:tcPr>
            <w:tcW w:w="567"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-2000—2000</w:t>
            </w:r>
          </w:p>
        </w:tc>
        <w:tc>
          <w:tcPr>
            <w:tcW w:w="1134"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788"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157</w:t>
            </w:r>
          </w:p>
        </w:tc>
        <w:tc>
          <w:tcPr>
            <w:tcW w:w="671"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0X9D</w:t>
            </w:r>
          </w:p>
        </w:tc>
        <w:tc>
          <w:tcPr>
            <w:tcW w:w="1676"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通道1PH校正数值</w:t>
            </w:r>
          </w:p>
        </w:tc>
        <w:tc>
          <w:tcPr>
            <w:tcW w:w="567"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0-1400</w:t>
            </w:r>
          </w:p>
        </w:tc>
        <w:tc>
          <w:tcPr>
            <w:tcW w:w="1134"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788"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100：1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158</w:t>
            </w:r>
          </w:p>
        </w:tc>
        <w:tc>
          <w:tcPr>
            <w:tcW w:w="671"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0X9E</w:t>
            </w:r>
          </w:p>
        </w:tc>
        <w:tc>
          <w:tcPr>
            <w:tcW w:w="1676"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通道2PH校正数值</w:t>
            </w:r>
          </w:p>
        </w:tc>
        <w:tc>
          <w:tcPr>
            <w:tcW w:w="567"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0-1400</w:t>
            </w:r>
          </w:p>
        </w:tc>
        <w:tc>
          <w:tcPr>
            <w:tcW w:w="1134"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788"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100：1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159</w:t>
            </w:r>
          </w:p>
        </w:tc>
        <w:tc>
          <w:tcPr>
            <w:tcW w:w="671"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0X9F</w:t>
            </w:r>
          </w:p>
        </w:tc>
        <w:tc>
          <w:tcPr>
            <w:tcW w:w="1676"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通道1电流输出数值</w:t>
            </w:r>
          </w:p>
        </w:tc>
        <w:tc>
          <w:tcPr>
            <w:tcW w:w="567"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400—2000</w:t>
            </w:r>
          </w:p>
        </w:tc>
        <w:tc>
          <w:tcPr>
            <w:tcW w:w="1134"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788"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100：1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160</w:t>
            </w:r>
          </w:p>
        </w:tc>
        <w:tc>
          <w:tcPr>
            <w:tcW w:w="671"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0XA0</w:t>
            </w:r>
          </w:p>
        </w:tc>
        <w:tc>
          <w:tcPr>
            <w:tcW w:w="1676"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通道2电流输出数值</w:t>
            </w:r>
          </w:p>
        </w:tc>
        <w:tc>
          <w:tcPr>
            <w:tcW w:w="567"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READ/WRITE</w:t>
            </w:r>
          </w:p>
        </w:tc>
        <w:tc>
          <w:tcPr>
            <w:tcW w:w="1134" w:type="dxa"/>
            <w:tcBorders>
              <w:top w:val="single" w:sz="4" w:space="0" w:color="auto"/>
              <w:left w:val="single" w:sz="4" w:space="0" w:color="auto"/>
              <w:bottom w:val="single" w:sz="4" w:space="0" w:color="auto"/>
              <w:right w:val="single" w:sz="4" w:space="0" w:color="auto"/>
            </w:tcBorders>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400—2000</w:t>
            </w:r>
          </w:p>
        </w:tc>
        <w:tc>
          <w:tcPr>
            <w:tcW w:w="1134"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788"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100：1</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161</w:t>
            </w:r>
          </w:p>
        </w:tc>
        <w:tc>
          <w:tcPr>
            <w:tcW w:w="671"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0XA1</w:t>
            </w:r>
          </w:p>
        </w:tc>
        <w:tc>
          <w:tcPr>
            <w:tcW w:w="1676"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继电器1状态</w:t>
            </w:r>
          </w:p>
        </w:tc>
        <w:tc>
          <w:tcPr>
            <w:tcW w:w="567"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t>
            </w:r>
          </w:p>
        </w:tc>
        <w:tc>
          <w:tcPr>
            <w:tcW w:w="1134" w:type="dxa"/>
            <w:tcBorders>
              <w:top w:val="single" w:sz="4" w:space="0" w:color="auto"/>
              <w:left w:val="single" w:sz="4" w:space="0" w:color="auto"/>
              <w:bottom w:val="single" w:sz="4" w:space="0" w:color="auto"/>
              <w:right w:val="single" w:sz="4" w:space="0" w:color="auto"/>
            </w:tcBorders>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0-1</w:t>
            </w:r>
          </w:p>
        </w:tc>
        <w:tc>
          <w:tcPr>
            <w:tcW w:w="1134"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788"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0为断开，1为吸合</w:t>
            </w:r>
          </w:p>
        </w:tc>
      </w:tr>
      <w:tr w:rsidR="00B2696C" w:rsidRPr="00CD40EC" w:rsidTr="00B2696C">
        <w:trPr>
          <w:trHeight w:val="285"/>
        </w:trPr>
        <w:tc>
          <w:tcPr>
            <w:tcW w:w="625"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162</w:t>
            </w:r>
          </w:p>
        </w:tc>
        <w:tc>
          <w:tcPr>
            <w:tcW w:w="671"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0XA2</w:t>
            </w:r>
          </w:p>
        </w:tc>
        <w:tc>
          <w:tcPr>
            <w:tcW w:w="1676"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继电器2状态</w:t>
            </w:r>
          </w:p>
        </w:tc>
        <w:tc>
          <w:tcPr>
            <w:tcW w:w="567"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READ</w:t>
            </w:r>
          </w:p>
        </w:tc>
        <w:tc>
          <w:tcPr>
            <w:tcW w:w="1134" w:type="dxa"/>
            <w:tcBorders>
              <w:top w:val="single" w:sz="4" w:space="0" w:color="auto"/>
              <w:left w:val="single" w:sz="4" w:space="0" w:color="auto"/>
              <w:bottom w:val="single" w:sz="4" w:space="0" w:color="auto"/>
              <w:right w:val="single" w:sz="4" w:space="0" w:color="auto"/>
            </w:tcBorders>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0-1</w:t>
            </w:r>
          </w:p>
        </w:tc>
        <w:tc>
          <w:tcPr>
            <w:tcW w:w="1134"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p>
        </w:tc>
        <w:tc>
          <w:tcPr>
            <w:tcW w:w="788" w:type="dxa"/>
            <w:tcBorders>
              <w:top w:val="single" w:sz="4" w:space="0" w:color="auto"/>
              <w:left w:val="single" w:sz="4" w:space="0" w:color="auto"/>
              <w:bottom w:val="single" w:sz="4" w:space="0" w:color="auto"/>
              <w:right w:val="single" w:sz="4" w:space="0" w:color="auto"/>
            </w:tcBorders>
            <w:noWrap/>
            <w:vAlign w:val="center"/>
          </w:tcPr>
          <w:p w:rsidR="00831FA6" w:rsidRPr="00CD40EC" w:rsidRDefault="00831FA6" w:rsidP="00831FA6">
            <w:pPr>
              <w:jc w:val="center"/>
              <w:rPr>
                <w:rFonts w:asciiTheme="minorEastAsia" w:eastAsiaTheme="minorEastAsia" w:hAnsiTheme="minorEastAsia"/>
                <w:color w:val="000000"/>
                <w:sz w:val="13"/>
                <w:szCs w:val="13"/>
              </w:rPr>
            </w:pPr>
            <w:r w:rsidRPr="00CD40EC">
              <w:rPr>
                <w:rFonts w:asciiTheme="minorEastAsia" w:eastAsiaTheme="minorEastAsia" w:hAnsiTheme="minorEastAsia" w:hint="eastAsia"/>
                <w:color w:val="000000"/>
                <w:sz w:val="13"/>
                <w:szCs w:val="13"/>
              </w:rPr>
              <w:t>0为断开，1为吸合</w:t>
            </w:r>
          </w:p>
        </w:tc>
      </w:tr>
    </w:tbl>
    <w:p w:rsidR="0073792F" w:rsidRDefault="0073792F" w:rsidP="0015386A"/>
    <w:tbl>
      <w:tblPr>
        <w:tblpPr w:leftFromText="180" w:rightFromText="180" w:vertAnchor="text" w:horzAnchor="page" w:tblpXSpec="center" w:tblpY="316"/>
        <w:tblW w:w="8178" w:type="dxa"/>
        <w:tblCellMar>
          <w:top w:w="15" w:type="dxa"/>
          <w:bottom w:w="15" w:type="dxa"/>
        </w:tblCellMar>
        <w:tblLook w:val="04A0" w:firstRow="1" w:lastRow="0" w:firstColumn="1" w:lastColumn="0" w:noHBand="0" w:noVBand="1"/>
      </w:tblPr>
      <w:tblGrid>
        <w:gridCol w:w="704"/>
        <w:gridCol w:w="987"/>
        <w:gridCol w:w="1452"/>
        <w:gridCol w:w="2301"/>
        <w:gridCol w:w="2734"/>
      </w:tblGrid>
      <w:tr w:rsidR="00831FA6" w:rsidRPr="00083D43" w:rsidTr="002F3492">
        <w:trPr>
          <w:trHeight w:val="228"/>
        </w:trPr>
        <w:tc>
          <w:tcPr>
            <w:tcW w:w="5444" w:type="dxa"/>
            <w:gridSpan w:val="4"/>
            <w:tcBorders>
              <w:top w:val="single" w:sz="4" w:space="0" w:color="auto"/>
              <w:left w:val="single" w:sz="4" w:space="0" w:color="auto"/>
              <w:bottom w:val="single" w:sz="4" w:space="0" w:color="auto"/>
              <w:right w:val="single" w:sz="4" w:space="0" w:color="auto"/>
            </w:tcBorders>
            <w:noWrap/>
            <w:vAlign w:val="center"/>
            <w:hideMark/>
          </w:tcPr>
          <w:p w:rsidR="00831FA6" w:rsidRPr="00083D43" w:rsidRDefault="00831FA6" w:rsidP="00831FA6">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功能码01H发送格式</w:t>
            </w:r>
          </w:p>
        </w:tc>
        <w:tc>
          <w:tcPr>
            <w:tcW w:w="2734" w:type="dxa"/>
            <w:tcBorders>
              <w:top w:val="single" w:sz="4" w:space="0" w:color="auto"/>
              <w:left w:val="single" w:sz="4" w:space="0" w:color="auto"/>
              <w:bottom w:val="single" w:sz="4" w:space="0" w:color="auto"/>
              <w:right w:val="single" w:sz="4" w:space="0" w:color="auto"/>
            </w:tcBorders>
            <w:noWrap/>
            <w:vAlign w:val="bottom"/>
            <w:hideMark/>
          </w:tcPr>
          <w:p w:rsidR="00831FA6" w:rsidRPr="00083D43" w:rsidRDefault="00831FA6" w:rsidP="00831FA6">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说明</w:t>
            </w:r>
          </w:p>
        </w:tc>
      </w:tr>
      <w:tr w:rsidR="00831FA6" w:rsidRPr="00083D43" w:rsidTr="002F3492">
        <w:trPr>
          <w:trHeight w:val="228"/>
        </w:trPr>
        <w:tc>
          <w:tcPr>
            <w:tcW w:w="1691" w:type="dxa"/>
            <w:gridSpan w:val="2"/>
            <w:tcBorders>
              <w:top w:val="single" w:sz="4" w:space="0" w:color="auto"/>
              <w:left w:val="single" w:sz="4" w:space="0" w:color="auto"/>
              <w:bottom w:val="single" w:sz="4" w:space="0" w:color="auto"/>
              <w:right w:val="single" w:sz="4" w:space="0" w:color="auto"/>
            </w:tcBorders>
            <w:noWrap/>
            <w:vAlign w:val="center"/>
            <w:hideMark/>
          </w:tcPr>
          <w:p w:rsidR="00831FA6" w:rsidRPr="00083D43" w:rsidRDefault="00831FA6" w:rsidP="00831FA6">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类型</w:t>
            </w:r>
          </w:p>
        </w:tc>
        <w:tc>
          <w:tcPr>
            <w:tcW w:w="1452" w:type="dxa"/>
            <w:tcBorders>
              <w:top w:val="single" w:sz="4" w:space="0" w:color="auto"/>
              <w:left w:val="single" w:sz="4" w:space="0" w:color="auto"/>
              <w:bottom w:val="single" w:sz="4" w:space="0" w:color="auto"/>
              <w:right w:val="single" w:sz="4" w:space="0" w:color="auto"/>
            </w:tcBorders>
            <w:noWrap/>
            <w:vAlign w:val="center"/>
            <w:hideMark/>
          </w:tcPr>
          <w:p w:rsidR="00831FA6" w:rsidRPr="00083D43" w:rsidRDefault="00831FA6" w:rsidP="00831FA6">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位元数</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831FA6" w:rsidRPr="00083D43" w:rsidRDefault="00831FA6" w:rsidP="00831FA6">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例子</w:t>
            </w:r>
          </w:p>
        </w:tc>
        <w:tc>
          <w:tcPr>
            <w:tcW w:w="2734" w:type="dxa"/>
            <w:vMerge w:val="restart"/>
            <w:tcBorders>
              <w:top w:val="single" w:sz="4" w:space="0" w:color="auto"/>
              <w:left w:val="single" w:sz="4" w:space="0" w:color="auto"/>
              <w:bottom w:val="nil"/>
              <w:right w:val="nil"/>
            </w:tcBorders>
            <w:noWrap/>
            <w:vAlign w:val="center"/>
            <w:hideMark/>
          </w:tcPr>
          <w:p w:rsidR="00831FA6" w:rsidRPr="00083D43" w:rsidRDefault="00831FA6" w:rsidP="00831FA6">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该功能从远端设备读取连续的离散量状态，不支持广播</w:t>
            </w:r>
          </w:p>
        </w:tc>
      </w:tr>
      <w:tr w:rsidR="00831FA6" w:rsidRPr="00083D43" w:rsidTr="002F3492">
        <w:trPr>
          <w:trHeight w:val="228"/>
        </w:trPr>
        <w:tc>
          <w:tcPr>
            <w:tcW w:w="1691" w:type="dxa"/>
            <w:gridSpan w:val="2"/>
            <w:tcBorders>
              <w:top w:val="single" w:sz="4" w:space="0" w:color="auto"/>
              <w:left w:val="single" w:sz="4" w:space="0" w:color="auto"/>
              <w:bottom w:val="single" w:sz="4" w:space="0" w:color="auto"/>
              <w:right w:val="single" w:sz="4" w:space="0" w:color="auto"/>
            </w:tcBorders>
            <w:noWrap/>
            <w:vAlign w:val="center"/>
            <w:hideMark/>
          </w:tcPr>
          <w:p w:rsidR="00831FA6" w:rsidRPr="00083D43" w:rsidRDefault="00831FA6" w:rsidP="00831FA6">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从机地址</w:t>
            </w:r>
          </w:p>
        </w:tc>
        <w:tc>
          <w:tcPr>
            <w:tcW w:w="1452" w:type="dxa"/>
            <w:tcBorders>
              <w:top w:val="single" w:sz="4" w:space="0" w:color="auto"/>
              <w:left w:val="single" w:sz="4" w:space="0" w:color="auto"/>
              <w:bottom w:val="single" w:sz="4" w:space="0" w:color="auto"/>
              <w:right w:val="single" w:sz="4" w:space="0" w:color="auto"/>
            </w:tcBorders>
            <w:noWrap/>
            <w:vAlign w:val="center"/>
            <w:hideMark/>
          </w:tcPr>
          <w:p w:rsidR="00831FA6" w:rsidRPr="00083D43" w:rsidRDefault="00831FA6" w:rsidP="00831FA6">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1</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831FA6" w:rsidRPr="00083D43" w:rsidRDefault="00831FA6" w:rsidP="00831FA6">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01H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831FA6" w:rsidRPr="00083D43" w:rsidRDefault="00831FA6" w:rsidP="00831FA6">
            <w:pPr>
              <w:rPr>
                <w:rFonts w:asciiTheme="minorEastAsia" w:eastAsiaTheme="minorEastAsia" w:hAnsiTheme="minorEastAsia" w:cs="宋体"/>
                <w:color w:val="000000"/>
                <w:sz w:val="13"/>
                <w:szCs w:val="13"/>
              </w:rPr>
            </w:pPr>
          </w:p>
        </w:tc>
      </w:tr>
      <w:tr w:rsidR="00831FA6" w:rsidRPr="00083D43" w:rsidTr="002F3492">
        <w:trPr>
          <w:trHeight w:val="228"/>
        </w:trPr>
        <w:tc>
          <w:tcPr>
            <w:tcW w:w="1691" w:type="dxa"/>
            <w:gridSpan w:val="2"/>
            <w:tcBorders>
              <w:top w:val="single" w:sz="4" w:space="0" w:color="auto"/>
              <w:left w:val="single" w:sz="4" w:space="0" w:color="auto"/>
              <w:bottom w:val="single" w:sz="4" w:space="0" w:color="auto"/>
              <w:right w:val="single" w:sz="4" w:space="0" w:color="auto"/>
            </w:tcBorders>
            <w:noWrap/>
            <w:vAlign w:val="center"/>
            <w:hideMark/>
          </w:tcPr>
          <w:p w:rsidR="00831FA6" w:rsidRPr="00083D43" w:rsidRDefault="00831FA6" w:rsidP="00831FA6">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功能码</w:t>
            </w:r>
          </w:p>
        </w:tc>
        <w:tc>
          <w:tcPr>
            <w:tcW w:w="1452" w:type="dxa"/>
            <w:tcBorders>
              <w:top w:val="single" w:sz="4" w:space="0" w:color="auto"/>
              <w:left w:val="single" w:sz="4" w:space="0" w:color="auto"/>
              <w:bottom w:val="single" w:sz="4" w:space="0" w:color="auto"/>
              <w:right w:val="single" w:sz="4" w:space="0" w:color="auto"/>
            </w:tcBorders>
            <w:noWrap/>
            <w:vAlign w:val="center"/>
            <w:hideMark/>
          </w:tcPr>
          <w:p w:rsidR="00831FA6" w:rsidRPr="00083D43" w:rsidRDefault="00831FA6" w:rsidP="00831FA6">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1</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831FA6" w:rsidRPr="00083D43" w:rsidRDefault="00831FA6" w:rsidP="00831FA6">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01H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831FA6" w:rsidRPr="00083D43" w:rsidRDefault="00831FA6" w:rsidP="00831FA6">
            <w:pPr>
              <w:rPr>
                <w:rFonts w:asciiTheme="minorEastAsia" w:eastAsiaTheme="minorEastAsia" w:hAnsiTheme="minorEastAsia" w:cs="宋体"/>
                <w:color w:val="000000"/>
                <w:sz w:val="13"/>
                <w:szCs w:val="13"/>
              </w:rPr>
            </w:pPr>
          </w:p>
        </w:tc>
      </w:tr>
      <w:tr w:rsidR="00831FA6" w:rsidRPr="00083D43" w:rsidTr="002F3492">
        <w:trPr>
          <w:trHeight w:val="228"/>
        </w:trPr>
        <w:tc>
          <w:tcPr>
            <w:tcW w:w="704" w:type="dxa"/>
            <w:vMerge w:val="restart"/>
            <w:tcBorders>
              <w:top w:val="single" w:sz="4" w:space="0" w:color="auto"/>
              <w:left w:val="single" w:sz="4" w:space="0" w:color="auto"/>
              <w:bottom w:val="single" w:sz="4" w:space="0" w:color="auto"/>
              <w:right w:val="single" w:sz="4" w:space="0" w:color="auto"/>
            </w:tcBorders>
            <w:noWrap/>
            <w:vAlign w:val="center"/>
            <w:hideMark/>
          </w:tcPr>
          <w:p w:rsidR="00831FA6" w:rsidRPr="00083D43" w:rsidRDefault="00831FA6" w:rsidP="00831FA6">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lastRenderedPageBreak/>
              <w:t>数据区</w:t>
            </w:r>
          </w:p>
        </w:tc>
        <w:tc>
          <w:tcPr>
            <w:tcW w:w="987" w:type="dxa"/>
            <w:tcBorders>
              <w:top w:val="single" w:sz="4" w:space="0" w:color="auto"/>
              <w:left w:val="single" w:sz="4" w:space="0" w:color="auto"/>
              <w:bottom w:val="single" w:sz="4" w:space="0" w:color="auto"/>
              <w:right w:val="single" w:sz="4" w:space="0" w:color="auto"/>
            </w:tcBorders>
            <w:noWrap/>
            <w:vAlign w:val="center"/>
            <w:hideMark/>
          </w:tcPr>
          <w:p w:rsidR="00831FA6" w:rsidRPr="00083D43" w:rsidRDefault="00831FA6" w:rsidP="00831FA6">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起始地址</w:t>
            </w:r>
          </w:p>
        </w:tc>
        <w:tc>
          <w:tcPr>
            <w:tcW w:w="1452" w:type="dxa"/>
            <w:tcBorders>
              <w:top w:val="single" w:sz="4" w:space="0" w:color="auto"/>
              <w:left w:val="single" w:sz="4" w:space="0" w:color="auto"/>
              <w:bottom w:val="single" w:sz="4" w:space="0" w:color="auto"/>
              <w:right w:val="single" w:sz="4" w:space="0" w:color="auto"/>
            </w:tcBorders>
            <w:noWrap/>
            <w:vAlign w:val="center"/>
            <w:hideMark/>
          </w:tcPr>
          <w:p w:rsidR="00831FA6" w:rsidRPr="00083D43" w:rsidRDefault="00831FA6" w:rsidP="00831FA6">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2</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831FA6" w:rsidRPr="00083D43" w:rsidRDefault="00831FA6" w:rsidP="00831FA6">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0032H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831FA6" w:rsidRPr="00083D43" w:rsidRDefault="00831FA6" w:rsidP="00831FA6">
            <w:pPr>
              <w:rPr>
                <w:rFonts w:asciiTheme="minorEastAsia" w:eastAsiaTheme="minorEastAsia" w:hAnsiTheme="minorEastAsia" w:cs="宋体"/>
                <w:color w:val="000000"/>
                <w:sz w:val="13"/>
                <w:szCs w:val="13"/>
              </w:rPr>
            </w:pPr>
          </w:p>
        </w:tc>
      </w:tr>
      <w:tr w:rsidR="00831FA6" w:rsidRPr="00083D43" w:rsidTr="002F3492">
        <w:trPr>
          <w:trHeight w:val="228"/>
        </w:trPr>
        <w:tc>
          <w:tcPr>
            <w:tcW w:w="704" w:type="dxa"/>
            <w:vMerge/>
            <w:tcBorders>
              <w:top w:val="single" w:sz="4" w:space="0" w:color="auto"/>
              <w:left w:val="single" w:sz="4" w:space="0" w:color="auto"/>
              <w:bottom w:val="single" w:sz="4" w:space="0" w:color="auto"/>
              <w:right w:val="single" w:sz="4" w:space="0" w:color="auto"/>
            </w:tcBorders>
            <w:vAlign w:val="center"/>
            <w:hideMark/>
          </w:tcPr>
          <w:p w:rsidR="00831FA6" w:rsidRPr="00083D43" w:rsidRDefault="00831FA6" w:rsidP="00831FA6">
            <w:pPr>
              <w:rPr>
                <w:rFonts w:asciiTheme="minorEastAsia" w:eastAsiaTheme="minorEastAsia" w:hAnsiTheme="minorEastAsia" w:cs="宋体"/>
                <w:color w:val="000000"/>
                <w:sz w:val="13"/>
                <w:szCs w:val="13"/>
              </w:rPr>
            </w:pPr>
          </w:p>
        </w:tc>
        <w:tc>
          <w:tcPr>
            <w:tcW w:w="987" w:type="dxa"/>
            <w:tcBorders>
              <w:top w:val="single" w:sz="4" w:space="0" w:color="auto"/>
              <w:left w:val="single" w:sz="4" w:space="0" w:color="auto"/>
              <w:bottom w:val="single" w:sz="4" w:space="0" w:color="auto"/>
              <w:right w:val="single" w:sz="4" w:space="0" w:color="auto"/>
            </w:tcBorders>
            <w:noWrap/>
            <w:vAlign w:val="center"/>
            <w:hideMark/>
          </w:tcPr>
          <w:p w:rsidR="00831FA6" w:rsidRPr="00083D43" w:rsidRDefault="00831FA6" w:rsidP="00831FA6">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离散数量</w:t>
            </w:r>
          </w:p>
        </w:tc>
        <w:tc>
          <w:tcPr>
            <w:tcW w:w="1452" w:type="dxa"/>
            <w:tcBorders>
              <w:top w:val="single" w:sz="4" w:space="0" w:color="auto"/>
              <w:left w:val="single" w:sz="4" w:space="0" w:color="auto"/>
              <w:bottom w:val="single" w:sz="4" w:space="0" w:color="auto"/>
              <w:right w:val="single" w:sz="4" w:space="0" w:color="auto"/>
            </w:tcBorders>
            <w:noWrap/>
            <w:vAlign w:val="center"/>
            <w:hideMark/>
          </w:tcPr>
          <w:p w:rsidR="00831FA6" w:rsidRPr="00083D43" w:rsidRDefault="00831FA6" w:rsidP="00831FA6">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2</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831FA6" w:rsidRPr="00083D43" w:rsidRDefault="00831FA6" w:rsidP="00831FA6">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0002H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831FA6" w:rsidRPr="00083D43" w:rsidRDefault="00831FA6" w:rsidP="00831FA6">
            <w:pPr>
              <w:rPr>
                <w:rFonts w:asciiTheme="minorEastAsia" w:eastAsiaTheme="minorEastAsia" w:hAnsiTheme="minorEastAsia" w:cs="宋体"/>
                <w:color w:val="000000"/>
                <w:sz w:val="13"/>
                <w:szCs w:val="13"/>
              </w:rPr>
            </w:pPr>
          </w:p>
        </w:tc>
      </w:tr>
      <w:tr w:rsidR="00831FA6" w:rsidRPr="00083D43" w:rsidTr="002F3492">
        <w:trPr>
          <w:trHeight w:val="228"/>
        </w:trPr>
        <w:tc>
          <w:tcPr>
            <w:tcW w:w="1691" w:type="dxa"/>
            <w:gridSpan w:val="2"/>
            <w:tcBorders>
              <w:top w:val="single" w:sz="4" w:space="0" w:color="auto"/>
              <w:left w:val="single" w:sz="4" w:space="0" w:color="auto"/>
              <w:bottom w:val="single" w:sz="4" w:space="0" w:color="auto"/>
              <w:right w:val="single" w:sz="4" w:space="0" w:color="auto"/>
            </w:tcBorders>
            <w:noWrap/>
            <w:vAlign w:val="center"/>
            <w:hideMark/>
          </w:tcPr>
          <w:p w:rsidR="00831FA6" w:rsidRPr="00083D43" w:rsidRDefault="00831FA6" w:rsidP="00831FA6">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CRC校验</w:t>
            </w:r>
          </w:p>
        </w:tc>
        <w:tc>
          <w:tcPr>
            <w:tcW w:w="1452" w:type="dxa"/>
            <w:tcBorders>
              <w:top w:val="single" w:sz="4" w:space="0" w:color="auto"/>
              <w:left w:val="single" w:sz="4" w:space="0" w:color="auto"/>
              <w:bottom w:val="single" w:sz="4" w:space="0" w:color="auto"/>
              <w:right w:val="single" w:sz="4" w:space="0" w:color="auto"/>
            </w:tcBorders>
            <w:noWrap/>
            <w:vAlign w:val="center"/>
            <w:hideMark/>
          </w:tcPr>
          <w:p w:rsidR="00831FA6" w:rsidRPr="00083D43" w:rsidRDefault="00831FA6" w:rsidP="00831FA6">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2</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831FA6" w:rsidRPr="00083D43" w:rsidRDefault="00831FA6" w:rsidP="00831FA6">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1C04H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831FA6" w:rsidRPr="00083D43" w:rsidRDefault="00831FA6" w:rsidP="00831FA6">
            <w:pPr>
              <w:rPr>
                <w:rFonts w:asciiTheme="minorEastAsia" w:eastAsiaTheme="minorEastAsia" w:hAnsiTheme="minorEastAsia" w:cs="宋体"/>
                <w:color w:val="000000"/>
                <w:sz w:val="13"/>
                <w:szCs w:val="13"/>
              </w:rPr>
            </w:pPr>
          </w:p>
        </w:tc>
      </w:tr>
    </w:tbl>
    <w:p w:rsidR="00831FA6" w:rsidRDefault="00831FA6" w:rsidP="0015386A"/>
    <w:tbl>
      <w:tblPr>
        <w:tblpPr w:leftFromText="180" w:rightFromText="180" w:vertAnchor="text" w:horzAnchor="page" w:tblpXSpec="center" w:tblpY="316"/>
        <w:tblW w:w="8178" w:type="dxa"/>
        <w:tblCellMar>
          <w:top w:w="15" w:type="dxa"/>
          <w:bottom w:w="15" w:type="dxa"/>
        </w:tblCellMar>
        <w:tblLook w:val="04A0" w:firstRow="1" w:lastRow="0" w:firstColumn="1" w:lastColumn="0" w:noHBand="0" w:noVBand="1"/>
      </w:tblPr>
      <w:tblGrid>
        <w:gridCol w:w="704"/>
        <w:gridCol w:w="1134"/>
        <w:gridCol w:w="1305"/>
        <w:gridCol w:w="2301"/>
        <w:gridCol w:w="2734"/>
      </w:tblGrid>
      <w:tr w:rsidR="002F3492" w:rsidRPr="00083D43" w:rsidTr="00CD40EC">
        <w:trPr>
          <w:trHeight w:val="228"/>
        </w:trPr>
        <w:tc>
          <w:tcPr>
            <w:tcW w:w="5444" w:type="dxa"/>
            <w:gridSpan w:val="4"/>
            <w:tcBorders>
              <w:top w:val="single" w:sz="4" w:space="0" w:color="auto"/>
              <w:left w:val="single" w:sz="4" w:space="0" w:color="auto"/>
              <w:bottom w:val="single" w:sz="4" w:space="0" w:color="auto"/>
              <w:right w:val="single" w:sz="4" w:space="0" w:color="auto"/>
            </w:tcBorders>
            <w:noWrap/>
            <w:vAlign w:val="center"/>
            <w:hideMark/>
          </w:tcPr>
          <w:p w:rsidR="002F3492" w:rsidRPr="00083D43" w:rsidRDefault="002F3492" w:rsidP="002F3492">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功能码01H回应格式</w:t>
            </w:r>
          </w:p>
        </w:tc>
        <w:tc>
          <w:tcPr>
            <w:tcW w:w="2734" w:type="dxa"/>
            <w:tcBorders>
              <w:top w:val="single" w:sz="4" w:space="0" w:color="auto"/>
              <w:left w:val="single" w:sz="4" w:space="0" w:color="auto"/>
              <w:bottom w:val="single" w:sz="4" w:space="0" w:color="auto"/>
              <w:right w:val="single" w:sz="4" w:space="0" w:color="auto"/>
            </w:tcBorders>
            <w:noWrap/>
            <w:vAlign w:val="bottom"/>
            <w:hideMark/>
          </w:tcPr>
          <w:p w:rsidR="002F3492" w:rsidRPr="00083D43" w:rsidRDefault="002F3492" w:rsidP="002F3492">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说明</w:t>
            </w:r>
          </w:p>
        </w:tc>
      </w:tr>
      <w:tr w:rsidR="002F3492" w:rsidRPr="00083D43" w:rsidTr="002F3492">
        <w:trPr>
          <w:trHeight w:val="228"/>
        </w:trPr>
        <w:tc>
          <w:tcPr>
            <w:tcW w:w="1838" w:type="dxa"/>
            <w:gridSpan w:val="2"/>
            <w:tcBorders>
              <w:top w:val="single" w:sz="4" w:space="0" w:color="auto"/>
              <w:left w:val="single" w:sz="4" w:space="0" w:color="auto"/>
              <w:bottom w:val="single" w:sz="4" w:space="0" w:color="auto"/>
              <w:right w:val="single" w:sz="4" w:space="0" w:color="auto"/>
            </w:tcBorders>
            <w:noWrap/>
            <w:vAlign w:val="center"/>
            <w:hideMark/>
          </w:tcPr>
          <w:p w:rsidR="002F3492" w:rsidRPr="00083D43" w:rsidRDefault="002F3492" w:rsidP="002F3492">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类型</w:t>
            </w:r>
          </w:p>
        </w:tc>
        <w:tc>
          <w:tcPr>
            <w:tcW w:w="1305" w:type="dxa"/>
            <w:tcBorders>
              <w:top w:val="single" w:sz="4" w:space="0" w:color="auto"/>
              <w:left w:val="single" w:sz="4" w:space="0" w:color="auto"/>
              <w:bottom w:val="single" w:sz="4" w:space="0" w:color="auto"/>
              <w:right w:val="single" w:sz="4" w:space="0" w:color="auto"/>
            </w:tcBorders>
            <w:noWrap/>
            <w:vAlign w:val="center"/>
            <w:hideMark/>
          </w:tcPr>
          <w:p w:rsidR="002F3492" w:rsidRPr="00083D43" w:rsidRDefault="002F3492" w:rsidP="002F3492">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位元数</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2F3492" w:rsidRPr="00083D43" w:rsidRDefault="002F3492" w:rsidP="002F3492">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例子</w:t>
            </w:r>
          </w:p>
        </w:tc>
        <w:tc>
          <w:tcPr>
            <w:tcW w:w="2734" w:type="dxa"/>
            <w:vMerge w:val="restart"/>
            <w:tcBorders>
              <w:top w:val="single" w:sz="4" w:space="0" w:color="auto"/>
              <w:left w:val="single" w:sz="4" w:space="0" w:color="auto"/>
              <w:bottom w:val="nil"/>
              <w:right w:val="nil"/>
            </w:tcBorders>
            <w:noWrap/>
            <w:vAlign w:val="center"/>
            <w:hideMark/>
          </w:tcPr>
          <w:p w:rsidR="002F3492" w:rsidRPr="00083D43" w:rsidRDefault="002F3492" w:rsidP="002F3492">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回应离散数值，如果读取离散量不是8的倍数，将剩下的位补0</w:t>
            </w:r>
          </w:p>
        </w:tc>
      </w:tr>
      <w:tr w:rsidR="002F3492" w:rsidRPr="00083D43" w:rsidTr="002F3492">
        <w:trPr>
          <w:trHeight w:val="228"/>
        </w:trPr>
        <w:tc>
          <w:tcPr>
            <w:tcW w:w="1838" w:type="dxa"/>
            <w:gridSpan w:val="2"/>
            <w:tcBorders>
              <w:top w:val="single" w:sz="4" w:space="0" w:color="auto"/>
              <w:left w:val="single" w:sz="4" w:space="0" w:color="auto"/>
              <w:bottom w:val="single" w:sz="4" w:space="0" w:color="auto"/>
              <w:right w:val="single" w:sz="4" w:space="0" w:color="auto"/>
            </w:tcBorders>
            <w:noWrap/>
            <w:vAlign w:val="center"/>
            <w:hideMark/>
          </w:tcPr>
          <w:p w:rsidR="002F3492" w:rsidRPr="00083D43" w:rsidRDefault="002F3492" w:rsidP="002F3492">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从机地址</w:t>
            </w:r>
          </w:p>
        </w:tc>
        <w:tc>
          <w:tcPr>
            <w:tcW w:w="1305" w:type="dxa"/>
            <w:tcBorders>
              <w:top w:val="single" w:sz="4" w:space="0" w:color="auto"/>
              <w:left w:val="single" w:sz="4" w:space="0" w:color="auto"/>
              <w:bottom w:val="single" w:sz="4" w:space="0" w:color="auto"/>
              <w:right w:val="single" w:sz="4" w:space="0" w:color="auto"/>
            </w:tcBorders>
            <w:noWrap/>
            <w:vAlign w:val="center"/>
            <w:hideMark/>
          </w:tcPr>
          <w:p w:rsidR="002F3492" w:rsidRPr="00083D43" w:rsidRDefault="002F3492" w:rsidP="002F3492">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1</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2F3492" w:rsidRPr="00083D43" w:rsidRDefault="002F3492" w:rsidP="002F3492">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01H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2F3492" w:rsidRPr="00083D43" w:rsidRDefault="002F3492" w:rsidP="002F3492">
            <w:pPr>
              <w:rPr>
                <w:rFonts w:asciiTheme="minorEastAsia" w:eastAsiaTheme="minorEastAsia" w:hAnsiTheme="minorEastAsia" w:cs="宋体"/>
                <w:color w:val="000000"/>
                <w:sz w:val="13"/>
                <w:szCs w:val="13"/>
              </w:rPr>
            </w:pPr>
          </w:p>
        </w:tc>
      </w:tr>
      <w:tr w:rsidR="002F3492" w:rsidRPr="00083D43" w:rsidTr="002F3492">
        <w:trPr>
          <w:trHeight w:val="228"/>
        </w:trPr>
        <w:tc>
          <w:tcPr>
            <w:tcW w:w="1838" w:type="dxa"/>
            <w:gridSpan w:val="2"/>
            <w:tcBorders>
              <w:top w:val="single" w:sz="4" w:space="0" w:color="auto"/>
              <w:left w:val="single" w:sz="4" w:space="0" w:color="auto"/>
              <w:bottom w:val="single" w:sz="4" w:space="0" w:color="auto"/>
              <w:right w:val="single" w:sz="4" w:space="0" w:color="auto"/>
            </w:tcBorders>
            <w:noWrap/>
            <w:vAlign w:val="center"/>
            <w:hideMark/>
          </w:tcPr>
          <w:p w:rsidR="002F3492" w:rsidRPr="00083D43" w:rsidRDefault="002F3492" w:rsidP="002F3492">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功能码</w:t>
            </w:r>
          </w:p>
        </w:tc>
        <w:tc>
          <w:tcPr>
            <w:tcW w:w="1305" w:type="dxa"/>
            <w:tcBorders>
              <w:top w:val="single" w:sz="4" w:space="0" w:color="auto"/>
              <w:left w:val="single" w:sz="4" w:space="0" w:color="auto"/>
              <w:bottom w:val="single" w:sz="4" w:space="0" w:color="auto"/>
              <w:right w:val="single" w:sz="4" w:space="0" w:color="auto"/>
            </w:tcBorders>
            <w:noWrap/>
            <w:vAlign w:val="center"/>
            <w:hideMark/>
          </w:tcPr>
          <w:p w:rsidR="002F3492" w:rsidRPr="00083D43" w:rsidRDefault="002F3492" w:rsidP="002F3492">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1</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2F3492" w:rsidRPr="00083D43" w:rsidRDefault="002F3492" w:rsidP="002F3492">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01H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2F3492" w:rsidRPr="00083D43" w:rsidRDefault="002F3492" w:rsidP="002F3492">
            <w:pPr>
              <w:rPr>
                <w:rFonts w:asciiTheme="minorEastAsia" w:eastAsiaTheme="minorEastAsia" w:hAnsiTheme="minorEastAsia" w:cs="宋体"/>
                <w:color w:val="000000"/>
                <w:sz w:val="13"/>
                <w:szCs w:val="13"/>
              </w:rPr>
            </w:pPr>
          </w:p>
        </w:tc>
      </w:tr>
      <w:tr w:rsidR="002F3492" w:rsidRPr="00083D43" w:rsidTr="002F3492">
        <w:trPr>
          <w:trHeight w:val="228"/>
        </w:trPr>
        <w:tc>
          <w:tcPr>
            <w:tcW w:w="704" w:type="dxa"/>
            <w:vMerge w:val="restart"/>
            <w:tcBorders>
              <w:top w:val="single" w:sz="4" w:space="0" w:color="auto"/>
              <w:left w:val="single" w:sz="4" w:space="0" w:color="auto"/>
              <w:bottom w:val="single" w:sz="4" w:space="0" w:color="auto"/>
              <w:right w:val="single" w:sz="4" w:space="0" w:color="auto"/>
            </w:tcBorders>
            <w:noWrap/>
            <w:vAlign w:val="center"/>
            <w:hideMark/>
          </w:tcPr>
          <w:p w:rsidR="002F3492" w:rsidRPr="00083D43" w:rsidRDefault="002F3492" w:rsidP="002F3492">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数据区</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2F3492" w:rsidRPr="00083D43" w:rsidRDefault="002F3492" w:rsidP="002F3492">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位元组数量</w:t>
            </w:r>
          </w:p>
        </w:tc>
        <w:tc>
          <w:tcPr>
            <w:tcW w:w="1305" w:type="dxa"/>
            <w:tcBorders>
              <w:top w:val="single" w:sz="4" w:space="0" w:color="auto"/>
              <w:left w:val="single" w:sz="4" w:space="0" w:color="auto"/>
              <w:bottom w:val="single" w:sz="4" w:space="0" w:color="auto"/>
              <w:right w:val="single" w:sz="4" w:space="0" w:color="auto"/>
            </w:tcBorders>
            <w:noWrap/>
            <w:vAlign w:val="center"/>
            <w:hideMark/>
          </w:tcPr>
          <w:p w:rsidR="002F3492" w:rsidRPr="00083D43" w:rsidRDefault="0088777D" w:rsidP="002F3492">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1</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2F3492" w:rsidRPr="00083D43" w:rsidRDefault="0088777D" w:rsidP="002F3492">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color w:val="000000"/>
                <w:sz w:val="13"/>
                <w:szCs w:val="13"/>
              </w:rPr>
              <w:t>01H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2F3492" w:rsidRPr="00083D43" w:rsidRDefault="002F3492" w:rsidP="002F3492">
            <w:pPr>
              <w:rPr>
                <w:rFonts w:asciiTheme="minorEastAsia" w:eastAsiaTheme="minorEastAsia" w:hAnsiTheme="minorEastAsia" w:cs="宋体"/>
                <w:color w:val="000000"/>
                <w:sz w:val="13"/>
                <w:szCs w:val="13"/>
              </w:rPr>
            </w:pPr>
          </w:p>
        </w:tc>
      </w:tr>
      <w:tr w:rsidR="002F3492" w:rsidRPr="00083D43" w:rsidTr="002F3492">
        <w:trPr>
          <w:trHeight w:val="228"/>
        </w:trPr>
        <w:tc>
          <w:tcPr>
            <w:tcW w:w="704" w:type="dxa"/>
            <w:vMerge/>
            <w:tcBorders>
              <w:top w:val="single" w:sz="4" w:space="0" w:color="auto"/>
              <w:left w:val="single" w:sz="4" w:space="0" w:color="auto"/>
              <w:bottom w:val="single" w:sz="4" w:space="0" w:color="auto"/>
              <w:right w:val="single" w:sz="4" w:space="0" w:color="auto"/>
            </w:tcBorders>
            <w:vAlign w:val="center"/>
            <w:hideMark/>
          </w:tcPr>
          <w:p w:rsidR="002F3492" w:rsidRPr="00083D43" w:rsidRDefault="002F3492" w:rsidP="002F3492">
            <w:pPr>
              <w:rPr>
                <w:rFonts w:asciiTheme="minorEastAsia" w:eastAsiaTheme="minorEastAsia" w:hAnsiTheme="minorEastAsia" w:cs="宋体"/>
                <w:color w:val="000000"/>
                <w:sz w:val="13"/>
                <w:szCs w:val="13"/>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2F3492" w:rsidRPr="00083D43" w:rsidRDefault="002F3492" w:rsidP="002F3492">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离散数量</w:t>
            </w:r>
          </w:p>
        </w:tc>
        <w:tc>
          <w:tcPr>
            <w:tcW w:w="1305" w:type="dxa"/>
            <w:tcBorders>
              <w:top w:val="single" w:sz="4" w:space="0" w:color="auto"/>
              <w:left w:val="single" w:sz="4" w:space="0" w:color="auto"/>
              <w:bottom w:val="single" w:sz="4" w:space="0" w:color="auto"/>
              <w:right w:val="single" w:sz="4" w:space="0" w:color="auto"/>
            </w:tcBorders>
            <w:noWrap/>
            <w:vAlign w:val="center"/>
            <w:hideMark/>
          </w:tcPr>
          <w:p w:rsidR="002F3492" w:rsidRPr="00083D43" w:rsidRDefault="0088777D" w:rsidP="002F3492">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N个位元组</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2F3492" w:rsidRPr="00083D43" w:rsidRDefault="0088777D" w:rsidP="002F3492">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color w:val="000000"/>
                <w:sz w:val="13"/>
                <w:szCs w:val="13"/>
              </w:rPr>
              <w:t>0</w:t>
            </w:r>
            <w:r w:rsidRPr="00083D43">
              <w:rPr>
                <w:rFonts w:asciiTheme="minorEastAsia" w:eastAsiaTheme="minorEastAsia" w:hAnsiTheme="minorEastAsia" w:cs="宋体" w:hint="eastAsia"/>
                <w:color w:val="000000"/>
                <w:sz w:val="13"/>
                <w:szCs w:val="13"/>
              </w:rPr>
              <w:t>2</w:t>
            </w:r>
            <w:r w:rsidRPr="00083D43">
              <w:rPr>
                <w:rFonts w:asciiTheme="minorEastAsia" w:eastAsiaTheme="minorEastAsia" w:hAnsiTheme="minorEastAsia" w:cs="宋体"/>
                <w:color w:val="000000"/>
                <w:sz w:val="13"/>
                <w:szCs w:val="13"/>
              </w:rPr>
              <w:t>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2F3492" w:rsidRPr="00083D43" w:rsidRDefault="002F3492" w:rsidP="002F3492">
            <w:pPr>
              <w:rPr>
                <w:rFonts w:asciiTheme="minorEastAsia" w:eastAsiaTheme="minorEastAsia" w:hAnsiTheme="minorEastAsia" w:cs="宋体"/>
                <w:color w:val="000000"/>
                <w:sz w:val="13"/>
                <w:szCs w:val="13"/>
              </w:rPr>
            </w:pPr>
          </w:p>
        </w:tc>
      </w:tr>
      <w:tr w:rsidR="002F3492" w:rsidRPr="00083D43" w:rsidTr="002F3492">
        <w:trPr>
          <w:trHeight w:val="228"/>
        </w:trPr>
        <w:tc>
          <w:tcPr>
            <w:tcW w:w="1838" w:type="dxa"/>
            <w:gridSpan w:val="2"/>
            <w:tcBorders>
              <w:top w:val="single" w:sz="4" w:space="0" w:color="auto"/>
              <w:left w:val="single" w:sz="4" w:space="0" w:color="auto"/>
              <w:bottom w:val="single" w:sz="4" w:space="0" w:color="auto"/>
              <w:right w:val="single" w:sz="4" w:space="0" w:color="auto"/>
            </w:tcBorders>
            <w:noWrap/>
            <w:vAlign w:val="center"/>
            <w:hideMark/>
          </w:tcPr>
          <w:p w:rsidR="002F3492" w:rsidRPr="00083D43" w:rsidRDefault="002F3492" w:rsidP="002F3492">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CRC校验</w:t>
            </w:r>
          </w:p>
        </w:tc>
        <w:tc>
          <w:tcPr>
            <w:tcW w:w="1305" w:type="dxa"/>
            <w:tcBorders>
              <w:top w:val="single" w:sz="4" w:space="0" w:color="auto"/>
              <w:left w:val="single" w:sz="4" w:space="0" w:color="auto"/>
              <w:bottom w:val="single" w:sz="4" w:space="0" w:color="auto"/>
              <w:right w:val="single" w:sz="4" w:space="0" w:color="auto"/>
            </w:tcBorders>
            <w:noWrap/>
            <w:vAlign w:val="center"/>
            <w:hideMark/>
          </w:tcPr>
          <w:p w:rsidR="002F3492" w:rsidRPr="00083D43" w:rsidRDefault="002F3492" w:rsidP="002F3492">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2</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88777D">
            <w:pPr>
              <w:jc w:val="center"/>
              <w:rPr>
                <w:rFonts w:asciiTheme="minorEastAsia" w:eastAsiaTheme="minorEastAsia" w:hAnsiTheme="minorEastAsia"/>
                <w:color w:val="000000"/>
                <w:sz w:val="13"/>
                <w:szCs w:val="13"/>
              </w:rPr>
            </w:pPr>
            <w:r w:rsidRPr="00083D43">
              <w:rPr>
                <w:rFonts w:asciiTheme="minorEastAsia" w:eastAsiaTheme="minorEastAsia" w:hAnsiTheme="minorEastAsia" w:hint="eastAsia"/>
                <w:color w:val="000000"/>
                <w:sz w:val="13"/>
                <w:szCs w:val="13"/>
              </w:rPr>
              <w:t>D049H</w:t>
            </w:r>
          </w:p>
          <w:p w:rsidR="002F3492" w:rsidRPr="00083D43" w:rsidRDefault="002F3492" w:rsidP="002F3492">
            <w:pPr>
              <w:jc w:val="center"/>
              <w:rPr>
                <w:rFonts w:asciiTheme="minorEastAsia" w:eastAsiaTheme="minorEastAsia" w:hAnsiTheme="minorEastAsia" w:cs="宋体"/>
                <w:color w:val="000000"/>
                <w:sz w:val="13"/>
                <w:szCs w:val="13"/>
              </w:rPr>
            </w:pP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2F3492" w:rsidRPr="00083D43" w:rsidRDefault="002F3492" w:rsidP="002F3492">
            <w:pPr>
              <w:rPr>
                <w:rFonts w:asciiTheme="minorEastAsia" w:eastAsiaTheme="minorEastAsia" w:hAnsiTheme="minorEastAsia" w:cs="宋体"/>
                <w:color w:val="000000"/>
                <w:sz w:val="13"/>
                <w:szCs w:val="13"/>
              </w:rPr>
            </w:pPr>
          </w:p>
        </w:tc>
      </w:tr>
    </w:tbl>
    <w:p w:rsidR="00831FA6" w:rsidRPr="002F3492" w:rsidRDefault="00831FA6" w:rsidP="0015386A">
      <w:pPr>
        <w:rPr>
          <w:rFonts w:asciiTheme="minorEastAsia" w:eastAsiaTheme="minorEastAsia" w:hAnsiTheme="minorEastAsia"/>
          <w:sz w:val="16"/>
          <w:szCs w:val="16"/>
        </w:rPr>
      </w:pPr>
    </w:p>
    <w:p w:rsidR="00CD40EC" w:rsidRPr="002F3492" w:rsidRDefault="00CD40EC" w:rsidP="0015386A">
      <w:pPr>
        <w:rPr>
          <w:rFonts w:asciiTheme="minorEastAsia" w:eastAsiaTheme="minorEastAsia" w:hAnsiTheme="minorEastAsia"/>
          <w:sz w:val="16"/>
          <w:szCs w:val="16"/>
        </w:rPr>
      </w:pPr>
    </w:p>
    <w:tbl>
      <w:tblPr>
        <w:tblpPr w:leftFromText="180" w:rightFromText="180" w:vertAnchor="text" w:horzAnchor="page" w:tblpXSpec="center" w:tblpY="316"/>
        <w:tblW w:w="8178" w:type="dxa"/>
        <w:tblCellMar>
          <w:top w:w="15" w:type="dxa"/>
          <w:bottom w:w="15" w:type="dxa"/>
        </w:tblCellMar>
        <w:tblLook w:val="04A0" w:firstRow="1" w:lastRow="0" w:firstColumn="1" w:lastColumn="0" w:noHBand="0" w:noVBand="1"/>
      </w:tblPr>
      <w:tblGrid>
        <w:gridCol w:w="704"/>
        <w:gridCol w:w="987"/>
        <w:gridCol w:w="1452"/>
        <w:gridCol w:w="2301"/>
        <w:gridCol w:w="2734"/>
      </w:tblGrid>
      <w:tr w:rsidR="002F3492" w:rsidRPr="00083D43" w:rsidTr="00CD40EC">
        <w:trPr>
          <w:trHeight w:val="228"/>
        </w:trPr>
        <w:tc>
          <w:tcPr>
            <w:tcW w:w="5444" w:type="dxa"/>
            <w:gridSpan w:val="4"/>
            <w:tcBorders>
              <w:top w:val="single" w:sz="4" w:space="0" w:color="auto"/>
              <w:left w:val="single" w:sz="4" w:space="0" w:color="auto"/>
              <w:bottom w:val="single" w:sz="4" w:space="0" w:color="auto"/>
              <w:right w:val="single" w:sz="4" w:space="0" w:color="auto"/>
            </w:tcBorders>
            <w:noWrap/>
            <w:vAlign w:val="center"/>
            <w:hideMark/>
          </w:tcPr>
          <w:p w:rsidR="002F3492" w:rsidRPr="00083D43" w:rsidRDefault="002F3492"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功能码03H发送格式</w:t>
            </w:r>
          </w:p>
        </w:tc>
        <w:tc>
          <w:tcPr>
            <w:tcW w:w="2734" w:type="dxa"/>
            <w:tcBorders>
              <w:top w:val="single" w:sz="4" w:space="0" w:color="auto"/>
              <w:left w:val="single" w:sz="4" w:space="0" w:color="auto"/>
              <w:bottom w:val="single" w:sz="4" w:space="0" w:color="auto"/>
              <w:right w:val="single" w:sz="4" w:space="0" w:color="auto"/>
            </w:tcBorders>
            <w:noWrap/>
            <w:vAlign w:val="bottom"/>
            <w:hideMark/>
          </w:tcPr>
          <w:p w:rsidR="002F3492" w:rsidRPr="00083D43" w:rsidRDefault="002F3492"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说明</w:t>
            </w:r>
          </w:p>
        </w:tc>
      </w:tr>
      <w:tr w:rsidR="0088777D" w:rsidRPr="00083D43" w:rsidTr="00CD40EC">
        <w:trPr>
          <w:trHeight w:val="228"/>
        </w:trPr>
        <w:tc>
          <w:tcPr>
            <w:tcW w:w="1691" w:type="dxa"/>
            <w:gridSpan w:val="2"/>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88777D">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类型</w:t>
            </w:r>
          </w:p>
        </w:tc>
        <w:tc>
          <w:tcPr>
            <w:tcW w:w="1452"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88777D">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位元数</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88777D">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例子</w:t>
            </w:r>
          </w:p>
        </w:tc>
        <w:tc>
          <w:tcPr>
            <w:tcW w:w="2734" w:type="dxa"/>
            <w:vMerge w:val="restart"/>
            <w:tcBorders>
              <w:top w:val="single" w:sz="4" w:space="0" w:color="auto"/>
              <w:left w:val="single" w:sz="4" w:space="0" w:color="auto"/>
              <w:bottom w:val="nil"/>
              <w:right w:val="nil"/>
            </w:tcBorders>
            <w:noWrap/>
            <w:vAlign w:val="center"/>
            <w:hideMark/>
          </w:tcPr>
          <w:p w:rsidR="0088777D" w:rsidRPr="00083D43" w:rsidRDefault="0088777D" w:rsidP="0088777D">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该功能从远端设备读取连续的16位寄存器数值，不支持广播</w:t>
            </w:r>
          </w:p>
        </w:tc>
      </w:tr>
      <w:tr w:rsidR="0088777D" w:rsidRPr="00083D43" w:rsidTr="00CD40EC">
        <w:trPr>
          <w:trHeight w:val="228"/>
        </w:trPr>
        <w:tc>
          <w:tcPr>
            <w:tcW w:w="1691" w:type="dxa"/>
            <w:gridSpan w:val="2"/>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88777D">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从机地址</w:t>
            </w:r>
          </w:p>
        </w:tc>
        <w:tc>
          <w:tcPr>
            <w:tcW w:w="1452"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88777D">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1</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88777D">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01H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88777D" w:rsidRPr="00083D43" w:rsidRDefault="0088777D" w:rsidP="0088777D">
            <w:pPr>
              <w:rPr>
                <w:rFonts w:asciiTheme="minorEastAsia" w:eastAsiaTheme="minorEastAsia" w:hAnsiTheme="minorEastAsia" w:cs="宋体"/>
                <w:color w:val="000000"/>
                <w:sz w:val="13"/>
                <w:szCs w:val="13"/>
              </w:rPr>
            </w:pPr>
          </w:p>
        </w:tc>
      </w:tr>
      <w:tr w:rsidR="0088777D" w:rsidRPr="00083D43" w:rsidTr="00CD40EC">
        <w:trPr>
          <w:trHeight w:val="228"/>
        </w:trPr>
        <w:tc>
          <w:tcPr>
            <w:tcW w:w="1691" w:type="dxa"/>
            <w:gridSpan w:val="2"/>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88777D">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功能码</w:t>
            </w:r>
          </w:p>
        </w:tc>
        <w:tc>
          <w:tcPr>
            <w:tcW w:w="1452"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88777D">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1</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88777D">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03H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88777D" w:rsidRPr="00083D43" w:rsidRDefault="0088777D" w:rsidP="0088777D">
            <w:pPr>
              <w:rPr>
                <w:rFonts w:asciiTheme="minorEastAsia" w:eastAsiaTheme="minorEastAsia" w:hAnsiTheme="minorEastAsia" w:cs="宋体"/>
                <w:color w:val="000000"/>
                <w:sz w:val="13"/>
                <w:szCs w:val="13"/>
              </w:rPr>
            </w:pPr>
          </w:p>
        </w:tc>
      </w:tr>
      <w:tr w:rsidR="0088777D" w:rsidRPr="00083D43" w:rsidTr="00CD40EC">
        <w:trPr>
          <w:trHeight w:val="228"/>
        </w:trPr>
        <w:tc>
          <w:tcPr>
            <w:tcW w:w="704" w:type="dxa"/>
            <w:vMerge w:val="restart"/>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88777D">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数据区</w:t>
            </w:r>
          </w:p>
        </w:tc>
        <w:tc>
          <w:tcPr>
            <w:tcW w:w="987"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88777D">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起始地址</w:t>
            </w:r>
          </w:p>
        </w:tc>
        <w:tc>
          <w:tcPr>
            <w:tcW w:w="1452"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88777D">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2</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88777D">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008CH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88777D" w:rsidRPr="00083D43" w:rsidRDefault="0088777D" w:rsidP="0088777D">
            <w:pPr>
              <w:rPr>
                <w:rFonts w:asciiTheme="minorEastAsia" w:eastAsiaTheme="minorEastAsia" w:hAnsiTheme="minorEastAsia" w:cs="宋体"/>
                <w:color w:val="000000"/>
                <w:sz w:val="13"/>
                <w:szCs w:val="13"/>
              </w:rPr>
            </w:pPr>
          </w:p>
        </w:tc>
      </w:tr>
      <w:tr w:rsidR="0088777D" w:rsidRPr="00083D43" w:rsidTr="00CD40EC">
        <w:trPr>
          <w:trHeight w:val="228"/>
        </w:trPr>
        <w:tc>
          <w:tcPr>
            <w:tcW w:w="704" w:type="dxa"/>
            <w:vMerge/>
            <w:tcBorders>
              <w:top w:val="single" w:sz="4" w:space="0" w:color="auto"/>
              <w:left w:val="single" w:sz="4" w:space="0" w:color="auto"/>
              <w:bottom w:val="single" w:sz="4" w:space="0" w:color="auto"/>
              <w:right w:val="single" w:sz="4" w:space="0" w:color="auto"/>
            </w:tcBorders>
            <w:vAlign w:val="center"/>
            <w:hideMark/>
          </w:tcPr>
          <w:p w:rsidR="0088777D" w:rsidRPr="00083D43" w:rsidRDefault="0088777D" w:rsidP="0088777D">
            <w:pPr>
              <w:rPr>
                <w:rFonts w:asciiTheme="minorEastAsia" w:eastAsiaTheme="minorEastAsia" w:hAnsiTheme="minorEastAsia" w:cs="宋体"/>
                <w:color w:val="000000"/>
                <w:sz w:val="13"/>
                <w:szCs w:val="13"/>
              </w:rPr>
            </w:pPr>
          </w:p>
        </w:tc>
        <w:tc>
          <w:tcPr>
            <w:tcW w:w="987"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88777D">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离散数量</w:t>
            </w:r>
          </w:p>
        </w:tc>
        <w:tc>
          <w:tcPr>
            <w:tcW w:w="1452"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88777D">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2</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88777D">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0001H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88777D" w:rsidRPr="00083D43" w:rsidRDefault="0088777D" w:rsidP="0088777D">
            <w:pPr>
              <w:rPr>
                <w:rFonts w:asciiTheme="minorEastAsia" w:eastAsiaTheme="minorEastAsia" w:hAnsiTheme="minorEastAsia" w:cs="宋体"/>
                <w:color w:val="000000"/>
                <w:sz w:val="13"/>
                <w:szCs w:val="13"/>
              </w:rPr>
            </w:pPr>
          </w:p>
        </w:tc>
      </w:tr>
      <w:tr w:rsidR="0088777D" w:rsidRPr="00083D43" w:rsidTr="00CD40EC">
        <w:trPr>
          <w:trHeight w:val="228"/>
        </w:trPr>
        <w:tc>
          <w:tcPr>
            <w:tcW w:w="1691" w:type="dxa"/>
            <w:gridSpan w:val="2"/>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88777D">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CRC校验</w:t>
            </w:r>
          </w:p>
        </w:tc>
        <w:tc>
          <w:tcPr>
            <w:tcW w:w="1452"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88777D">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2</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88777D">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45E1H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88777D" w:rsidRPr="00083D43" w:rsidRDefault="0088777D" w:rsidP="0088777D">
            <w:pPr>
              <w:rPr>
                <w:rFonts w:asciiTheme="minorEastAsia" w:eastAsiaTheme="minorEastAsia" w:hAnsiTheme="minorEastAsia" w:cs="宋体"/>
                <w:color w:val="000000"/>
                <w:sz w:val="13"/>
                <w:szCs w:val="13"/>
              </w:rPr>
            </w:pPr>
          </w:p>
        </w:tc>
      </w:tr>
    </w:tbl>
    <w:p w:rsidR="0073792F" w:rsidRPr="002F3492" w:rsidRDefault="0073792F" w:rsidP="0015386A">
      <w:pPr>
        <w:rPr>
          <w:rFonts w:asciiTheme="minorEastAsia" w:eastAsiaTheme="minorEastAsia" w:hAnsiTheme="minorEastAsia"/>
          <w:sz w:val="16"/>
          <w:szCs w:val="16"/>
        </w:rPr>
      </w:pPr>
    </w:p>
    <w:p w:rsidR="0073792F" w:rsidRDefault="0073792F" w:rsidP="0015386A"/>
    <w:tbl>
      <w:tblPr>
        <w:tblpPr w:leftFromText="180" w:rightFromText="180" w:vertAnchor="text" w:horzAnchor="page" w:tblpXSpec="center" w:tblpY="316"/>
        <w:tblW w:w="8178" w:type="dxa"/>
        <w:tblCellMar>
          <w:top w:w="15" w:type="dxa"/>
          <w:bottom w:w="15" w:type="dxa"/>
        </w:tblCellMar>
        <w:tblLook w:val="04A0" w:firstRow="1" w:lastRow="0" w:firstColumn="1" w:lastColumn="0" w:noHBand="0" w:noVBand="1"/>
      </w:tblPr>
      <w:tblGrid>
        <w:gridCol w:w="704"/>
        <w:gridCol w:w="1134"/>
        <w:gridCol w:w="1305"/>
        <w:gridCol w:w="2301"/>
        <w:gridCol w:w="2734"/>
      </w:tblGrid>
      <w:tr w:rsidR="002F3492" w:rsidRPr="00083D43" w:rsidTr="00CD40EC">
        <w:trPr>
          <w:trHeight w:val="228"/>
        </w:trPr>
        <w:tc>
          <w:tcPr>
            <w:tcW w:w="5444" w:type="dxa"/>
            <w:gridSpan w:val="4"/>
            <w:tcBorders>
              <w:top w:val="single" w:sz="4" w:space="0" w:color="auto"/>
              <w:left w:val="single" w:sz="4" w:space="0" w:color="auto"/>
              <w:bottom w:val="single" w:sz="4" w:space="0" w:color="auto"/>
              <w:right w:val="single" w:sz="4" w:space="0" w:color="auto"/>
            </w:tcBorders>
            <w:noWrap/>
            <w:vAlign w:val="center"/>
            <w:hideMark/>
          </w:tcPr>
          <w:p w:rsidR="002F3492" w:rsidRPr="00083D43" w:rsidRDefault="002F3492"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功能码03H回应格式</w:t>
            </w:r>
          </w:p>
        </w:tc>
        <w:tc>
          <w:tcPr>
            <w:tcW w:w="2734" w:type="dxa"/>
            <w:tcBorders>
              <w:top w:val="single" w:sz="4" w:space="0" w:color="auto"/>
              <w:left w:val="single" w:sz="4" w:space="0" w:color="auto"/>
              <w:bottom w:val="single" w:sz="4" w:space="0" w:color="auto"/>
              <w:right w:val="single" w:sz="4" w:space="0" w:color="auto"/>
            </w:tcBorders>
            <w:noWrap/>
            <w:vAlign w:val="bottom"/>
            <w:hideMark/>
          </w:tcPr>
          <w:p w:rsidR="002F3492" w:rsidRPr="00083D43" w:rsidRDefault="002F3492"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说明</w:t>
            </w:r>
          </w:p>
        </w:tc>
      </w:tr>
      <w:tr w:rsidR="002F3492" w:rsidRPr="00083D43" w:rsidTr="002F3492">
        <w:trPr>
          <w:trHeight w:val="228"/>
        </w:trPr>
        <w:tc>
          <w:tcPr>
            <w:tcW w:w="1838" w:type="dxa"/>
            <w:gridSpan w:val="2"/>
            <w:tcBorders>
              <w:top w:val="single" w:sz="4" w:space="0" w:color="auto"/>
              <w:left w:val="single" w:sz="4" w:space="0" w:color="auto"/>
              <w:bottom w:val="single" w:sz="4" w:space="0" w:color="auto"/>
              <w:right w:val="single" w:sz="4" w:space="0" w:color="auto"/>
            </w:tcBorders>
            <w:noWrap/>
            <w:vAlign w:val="center"/>
            <w:hideMark/>
          </w:tcPr>
          <w:p w:rsidR="002F3492" w:rsidRPr="00083D43" w:rsidRDefault="002F3492" w:rsidP="002F3492">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类型</w:t>
            </w:r>
          </w:p>
        </w:tc>
        <w:tc>
          <w:tcPr>
            <w:tcW w:w="1305" w:type="dxa"/>
            <w:tcBorders>
              <w:top w:val="single" w:sz="4" w:space="0" w:color="auto"/>
              <w:left w:val="single" w:sz="4" w:space="0" w:color="auto"/>
              <w:bottom w:val="single" w:sz="4" w:space="0" w:color="auto"/>
              <w:right w:val="single" w:sz="4" w:space="0" w:color="auto"/>
            </w:tcBorders>
            <w:noWrap/>
            <w:vAlign w:val="center"/>
            <w:hideMark/>
          </w:tcPr>
          <w:p w:rsidR="002F3492" w:rsidRPr="00083D43" w:rsidRDefault="002F3492" w:rsidP="002F3492">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位元数</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2F3492" w:rsidRPr="00083D43" w:rsidRDefault="002F3492" w:rsidP="002F3492">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例子</w:t>
            </w:r>
          </w:p>
        </w:tc>
        <w:tc>
          <w:tcPr>
            <w:tcW w:w="2734" w:type="dxa"/>
            <w:vMerge w:val="restart"/>
            <w:tcBorders>
              <w:top w:val="single" w:sz="4" w:space="0" w:color="auto"/>
              <w:left w:val="single" w:sz="4" w:space="0" w:color="auto"/>
              <w:bottom w:val="nil"/>
              <w:right w:val="nil"/>
            </w:tcBorders>
            <w:noWrap/>
            <w:vAlign w:val="center"/>
            <w:hideMark/>
          </w:tcPr>
          <w:p w:rsidR="002F3492" w:rsidRPr="00083D43" w:rsidRDefault="002F3492" w:rsidP="002F3492">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详细回应见寄存器表</w:t>
            </w:r>
          </w:p>
        </w:tc>
      </w:tr>
      <w:tr w:rsidR="002F3492" w:rsidRPr="00083D43" w:rsidTr="002F3492">
        <w:trPr>
          <w:trHeight w:val="228"/>
        </w:trPr>
        <w:tc>
          <w:tcPr>
            <w:tcW w:w="1838" w:type="dxa"/>
            <w:gridSpan w:val="2"/>
            <w:tcBorders>
              <w:top w:val="single" w:sz="4" w:space="0" w:color="auto"/>
              <w:left w:val="single" w:sz="4" w:space="0" w:color="auto"/>
              <w:bottom w:val="single" w:sz="4" w:space="0" w:color="auto"/>
              <w:right w:val="single" w:sz="4" w:space="0" w:color="auto"/>
            </w:tcBorders>
            <w:noWrap/>
            <w:vAlign w:val="center"/>
            <w:hideMark/>
          </w:tcPr>
          <w:p w:rsidR="002F3492" w:rsidRPr="00083D43" w:rsidRDefault="002F3492" w:rsidP="002F3492">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从机地址</w:t>
            </w:r>
          </w:p>
        </w:tc>
        <w:tc>
          <w:tcPr>
            <w:tcW w:w="1305" w:type="dxa"/>
            <w:tcBorders>
              <w:top w:val="single" w:sz="4" w:space="0" w:color="auto"/>
              <w:left w:val="single" w:sz="4" w:space="0" w:color="auto"/>
              <w:bottom w:val="single" w:sz="4" w:space="0" w:color="auto"/>
              <w:right w:val="single" w:sz="4" w:space="0" w:color="auto"/>
            </w:tcBorders>
            <w:noWrap/>
            <w:vAlign w:val="center"/>
            <w:hideMark/>
          </w:tcPr>
          <w:p w:rsidR="002F3492" w:rsidRPr="00083D43" w:rsidRDefault="002F3492" w:rsidP="002F3492">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1</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2F3492" w:rsidRPr="00083D43" w:rsidRDefault="002F3492" w:rsidP="002F3492">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01H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2F3492" w:rsidRPr="00083D43" w:rsidRDefault="002F3492" w:rsidP="002F3492">
            <w:pPr>
              <w:rPr>
                <w:rFonts w:asciiTheme="minorEastAsia" w:eastAsiaTheme="minorEastAsia" w:hAnsiTheme="minorEastAsia" w:cs="宋体"/>
                <w:color w:val="000000"/>
                <w:sz w:val="13"/>
                <w:szCs w:val="13"/>
              </w:rPr>
            </w:pPr>
          </w:p>
        </w:tc>
      </w:tr>
      <w:tr w:rsidR="002F3492" w:rsidRPr="00083D43" w:rsidTr="002F3492">
        <w:trPr>
          <w:trHeight w:val="228"/>
        </w:trPr>
        <w:tc>
          <w:tcPr>
            <w:tcW w:w="1838" w:type="dxa"/>
            <w:gridSpan w:val="2"/>
            <w:tcBorders>
              <w:top w:val="single" w:sz="4" w:space="0" w:color="auto"/>
              <w:left w:val="single" w:sz="4" w:space="0" w:color="auto"/>
              <w:bottom w:val="single" w:sz="4" w:space="0" w:color="auto"/>
              <w:right w:val="single" w:sz="4" w:space="0" w:color="auto"/>
            </w:tcBorders>
            <w:noWrap/>
            <w:vAlign w:val="center"/>
            <w:hideMark/>
          </w:tcPr>
          <w:p w:rsidR="002F3492" w:rsidRPr="00083D43" w:rsidRDefault="002F3492" w:rsidP="002F3492">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功能码</w:t>
            </w:r>
          </w:p>
        </w:tc>
        <w:tc>
          <w:tcPr>
            <w:tcW w:w="1305" w:type="dxa"/>
            <w:tcBorders>
              <w:top w:val="single" w:sz="4" w:space="0" w:color="auto"/>
              <w:left w:val="single" w:sz="4" w:space="0" w:color="auto"/>
              <w:bottom w:val="single" w:sz="4" w:space="0" w:color="auto"/>
              <w:right w:val="single" w:sz="4" w:space="0" w:color="auto"/>
            </w:tcBorders>
            <w:noWrap/>
            <w:vAlign w:val="center"/>
            <w:hideMark/>
          </w:tcPr>
          <w:p w:rsidR="002F3492" w:rsidRPr="00083D43" w:rsidRDefault="002F3492" w:rsidP="002F3492">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1</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2F3492" w:rsidRPr="00083D43" w:rsidRDefault="002F3492" w:rsidP="002F3492">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03H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2F3492" w:rsidRPr="00083D43" w:rsidRDefault="002F3492" w:rsidP="002F3492">
            <w:pPr>
              <w:rPr>
                <w:rFonts w:asciiTheme="minorEastAsia" w:eastAsiaTheme="minorEastAsia" w:hAnsiTheme="minorEastAsia" w:cs="宋体"/>
                <w:color w:val="000000"/>
                <w:sz w:val="13"/>
                <w:szCs w:val="13"/>
              </w:rPr>
            </w:pPr>
          </w:p>
        </w:tc>
      </w:tr>
      <w:tr w:rsidR="002F3492" w:rsidRPr="00083D43" w:rsidTr="002F3492">
        <w:trPr>
          <w:trHeight w:val="228"/>
        </w:trPr>
        <w:tc>
          <w:tcPr>
            <w:tcW w:w="704" w:type="dxa"/>
            <w:vMerge w:val="restart"/>
            <w:tcBorders>
              <w:top w:val="single" w:sz="4" w:space="0" w:color="auto"/>
              <w:left w:val="single" w:sz="4" w:space="0" w:color="auto"/>
              <w:bottom w:val="single" w:sz="4" w:space="0" w:color="auto"/>
              <w:right w:val="single" w:sz="4" w:space="0" w:color="auto"/>
            </w:tcBorders>
            <w:noWrap/>
            <w:vAlign w:val="center"/>
            <w:hideMark/>
          </w:tcPr>
          <w:p w:rsidR="002F3492" w:rsidRPr="00083D43" w:rsidRDefault="002F3492" w:rsidP="002F3492">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数据区</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2F3492" w:rsidRPr="00083D43" w:rsidRDefault="002F3492" w:rsidP="002F3492">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位元组数量</w:t>
            </w:r>
          </w:p>
        </w:tc>
        <w:tc>
          <w:tcPr>
            <w:tcW w:w="1305" w:type="dxa"/>
            <w:tcBorders>
              <w:top w:val="single" w:sz="4" w:space="0" w:color="auto"/>
              <w:left w:val="single" w:sz="4" w:space="0" w:color="auto"/>
              <w:bottom w:val="single" w:sz="4" w:space="0" w:color="auto"/>
              <w:right w:val="single" w:sz="4" w:space="0" w:color="auto"/>
            </w:tcBorders>
            <w:noWrap/>
            <w:vAlign w:val="center"/>
            <w:hideMark/>
          </w:tcPr>
          <w:p w:rsidR="002F3492" w:rsidRPr="00083D43" w:rsidRDefault="0088777D" w:rsidP="002F3492">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1</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2F3492" w:rsidRPr="00083D43" w:rsidRDefault="0088777D" w:rsidP="002F3492">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0</w:t>
            </w:r>
            <w:r w:rsidR="002F3492" w:rsidRPr="00083D43">
              <w:rPr>
                <w:rFonts w:asciiTheme="minorEastAsia" w:eastAsiaTheme="minorEastAsia" w:hAnsiTheme="minorEastAsia" w:cs="宋体" w:hint="eastAsia"/>
                <w:color w:val="000000"/>
                <w:sz w:val="13"/>
                <w:szCs w:val="13"/>
              </w:rPr>
              <w:t>2H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2F3492" w:rsidRPr="00083D43" w:rsidRDefault="002F3492" w:rsidP="002F3492">
            <w:pPr>
              <w:rPr>
                <w:rFonts w:asciiTheme="minorEastAsia" w:eastAsiaTheme="minorEastAsia" w:hAnsiTheme="minorEastAsia" w:cs="宋体"/>
                <w:color w:val="000000"/>
                <w:sz w:val="13"/>
                <w:szCs w:val="13"/>
              </w:rPr>
            </w:pPr>
          </w:p>
        </w:tc>
      </w:tr>
      <w:tr w:rsidR="0088777D" w:rsidRPr="00083D43" w:rsidTr="002F3492">
        <w:trPr>
          <w:trHeight w:val="228"/>
        </w:trPr>
        <w:tc>
          <w:tcPr>
            <w:tcW w:w="704" w:type="dxa"/>
            <w:vMerge/>
            <w:tcBorders>
              <w:top w:val="single" w:sz="4" w:space="0" w:color="auto"/>
              <w:left w:val="single" w:sz="4" w:space="0" w:color="auto"/>
              <w:bottom w:val="single" w:sz="4" w:space="0" w:color="auto"/>
              <w:right w:val="single" w:sz="4" w:space="0" w:color="auto"/>
            </w:tcBorders>
            <w:vAlign w:val="center"/>
            <w:hideMark/>
          </w:tcPr>
          <w:p w:rsidR="0088777D" w:rsidRPr="00083D43" w:rsidRDefault="0088777D" w:rsidP="0088777D">
            <w:pPr>
              <w:rPr>
                <w:rFonts w:asciiTheme="minorEastAsia" w:eastAsiaTheme="minorEastAsia" w:hAnsiTheme="minorEastAsia" w:cs="宋体"/>
                <w:color w:val="000000"/>
                <w:sz w:val="13"/>
                <w:szCs w:val="13"/>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88777D">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离散数量</w:t>
            </w:r>
          </w:p>
        </w:tc>
        <w:tc>
          <w:tcPr>
            <w:tcW w:w="1305"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88777D">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N个位元组</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88777D">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003</w:t>
            </w:r>
            <w:r w:rsidRPr="00083D43">
              <w:rPr>
                <w:rFonts w:asciiTheme="minorEastAsia" w:eastAsiaTheme="minorEastAsia" w:hAnsiTheme="minorEastAsia" w:cs="宋体"/>
                <w:color w:val="000000"/>
                <w:sz w:val="13"/>
                <w:szCs w:val="13"/>
              </w:rPr>
              <w:t>C</w:t>
            </w:r>
            <w:r w:rsidRPr="00083D43">
              <w:rPr>
                <w:rFonts w:asciiTheme="minorEastAsia" w:eastAsiaTheme="minorEastAsia" w:hAnsiTheme="minorEastAsia" w:cs="宋体" w:hint="eastAsia"/>
                <w:color w:val="000000"/>
                <w:sz w:val="13"/>
                <w:szCs w:val="13"/>
              </w:rPr>
              <w:t>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88777D" w:rsidRPr="00083D43" w:rsidRDefault="0088777D" w:rsidP="0088777D">
            <w:pPr>
              <w:rPr>
                <w:rFonts w:asciiTheme="minorEastAsia" w:eastAsiaTheme="minorEastAsia" w:hAnsiTheme="minorEastAsia" w:cs="宋体"/>
                <w:color w:val="000000"/>
                <w:sz w:val="13"/>
                <w:szCs w:val="13"/>
              </w:rPr>
            </w:pPr>
          </w:p>
        </w:tc>
      </w:tr>
      <w:tr w:rsidR="0088777D" w:rsidRPr="00083D43" w:rsidTr="002F3492">
        <w:trPr>
          <w:trHeight w:val="228"/>
        </w:trPr>
        <w:tc>
          <w:tcPr>
            <w:tcW w:w="1838" w:type="dxa"/>
            <w:gridSpan w:val="2"/>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88777D">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CRC校验</w:t>
            </w:r>
          </w:p>
        </w:tc>
        <w:tc>
          <w:tcPr>
            <w:tcW w:w="1305"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88777D">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2</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88777D">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B855H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88777D" w:rsidRPr="00083D43" w:rsidRDefault="0088777D" w:rsidP="0088777D">
            <w:pPr>
              <w:rPr>
                <w:rFonts w:asciiTheme="minorEastAsia" w:eastAsiaTheme="minorEastAsia" w:hAnsiTheme="minorEastAsia" w:cs="宋体"/>
                <w:color w:val="000000"/>
                <w:sz w:val="13"/>
                <w:szCs w:val="13"/>
              </w:rPr>
            </w:pPr>
          </w:p>
        </w:tc>
      </w:tr>
    </w:tbl>
    <w:p w:rsidR="0073792F" w:rsidRDefault="0073792F" w:rsidP="0015386A"/>
    <w:p w:rsidR="0073792F" w:rsidRDefault="0073792F" w:rsidP="0015386A"/>
    <w:tbl>
      <w:tblPr>
        <w:tblpPr w:leftFromText="180" w:rightFromText="180" w:vertAnchor="text" w:horzAnchor="page" w:tblpXSpec="center" w:tblpY="316"/>
        <w:tblW w:w="8178" w:type="dxa"/>
        <w:tblCellMar>
          <w:top w:w="15" w:type="dxa"/>
          <w:bottom w:w="15" w:type="dxa"/>
        </w:tblCellMar>
        <w:tblLook w:val="04A0" w:firstRow="1" w:lastRow="0" w:firstColumn="1" w:lastColumn="0" w:noHBand="0" w:noVBand="1"/>
      </w:tblPr>
      <w:tblGrid>
        <w:gridCol w:w="704"/>
        <w:gridCol w:w="987"/>
        <w:gridCol w:w="1452"/>
        <w:gridCol w:w="2301"/>
        <w:gridCol w:w="2734"/>
      </w:tblGrid>
      <w:tr w:rsidR="0088777D" w:rsidRPr="00083D43" w:rsidTr="00CD40EC">
        <w:trPr>
          <w:trHeight w:val="228"/>
        </w:trPr>
        <w:tc>
          <w:tcPr>
            <w:tcW w:w="5444" w:type="dxa"/>
            <w:gridSpan w:val="4"/>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功能码0</w:t>
            </w:r>
            <w:r w:rsidRPr="00083D43">
              <w:rPr>
                <w:rFonts w:asciiTheme="minorEastAsia" w:eastAsiaTheme="minorEastAsia" w:hAnsiTheme="minorEastAsia" w:cs="宋体"/>
                <w:color w:val="000000"/>
                <w:sz w:val="13"/>
                <w:szCs w:val="13"/>
              </w:rPr>
              <w:t>5</w:t>
            </w:r>
            <w:r w:rsidRPr="00083D43">
              <w:rPr>
                <w:rFonts w:asciiTheme="minorEastAsia" w:eastAsiaTheme="minorEastAsia" w:hAnsiTheme="minorEastAsia" w:cs="宋体" w:hint="eastAsia"/>
                <w:color w:val="000000"/>
                <w:sz w:val="13"/>
                <w:szCs w:val="13"/>
              </w:rPr>
              <w:t>H发送格式</w:t>
            </w:r>
          </w:p>
        </w:tc>
        <w:tc>
          <w:tcPr>
            <w:tcW w:w="2734" w:type="dxa"/>
            <w:tcBorders>
              <w:top w:val="single" w:sz="4" w:space="0" w:color="auto"/>
              <w:left w:val="single" w:sz="4" w:space="0" w:color="auto"/>
              <w:bottom w:val="single" w:sz="4" w:space="0" w:color="auto"/>
              <w:right w:val="single" w:sz="4" w:space="0" w:color="auto"/>
            </w:tcBorders>
            <w:noWrap/>
            <w:vAlign w:val="bottom"/>
            <w:hideMark/>
          </w:tcPr>
          <w:p w:rsidR="0088777D" w:rsidRPr="00083D43" w:rsidRDefault="0088777D"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说明</w:t>
            </w:r>
          </w:p>
        </w:tc>
      </w:tr>
      <w:tr w:rsidR="0088777D" w:rsidRPr="00083D43" w:rsidTr="00CD40EC">
        <w:trPr>
          <w:trHeight w:val="228"/>
        </w:trPr>
        <w:tc>
          <w:tcPr>
            <w:tcW w:w="1691" w:type="dxa"/>
            <w:gridSpan w:val="2"/>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类型</w:t>
            </w:r>
          </w:p>
        </w:tc>
        <w:tc>
          <w:tcPr>
            <w:tcW w:w="1452"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位元数</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例子</w:t>
            </w:r>
          </w:p>
        </w:tc>
        <w:tc>
          <w:tcPr>
            <w:tcW w:w="2734" w:type="dxa"/>
            <w:vMerge w:val="restart"/>
            <w:tcBorders>
              <w:top w:val="single" w:sz="4" w:space="0" w:color="auto"/>
              <w:left w:val="single" w:sz="4" w:space="0" w:color="auto"/>
              <w:bottom w:val="nil"/>
              <w:right w:val="nil"/>
            </w:tcBorders>
            <w:noWrap/>
            <w:vAlign w:val="center"/>
            <w:hideMark/>
          </w:tcPr>
          <w:p w:rsidR="0088777D" w:rsidRPr="00083D43" w:rsidRDefault="0088777D"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该功能写一个离散量到远端设备</w:t>
            </w:r>
          </w:p>
        </w:tc>
      </w:tr>
      <w:tr w:rsidR="0088777D" w:rsidRPr="00083D43" w:rsidTr="00CD40EC">
        <w:trPr>
          <w:trHeight w:val="228"/>
        </w:trPr>
        <w:tc>
          <w:tcPr>
            <w:tcW w:w="1691" w:type="dxa"/>
            <w:gridSpan w:val="2"/>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从机地址</w:t>
            </w:r>
          </w:p>
        </w:tc>
        <w:tc>
          <w:tcPr>
            <w:tcW w:w="1452"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1</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01H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88777D" w:rsidRPr="00083D43" w:rsidRDefault="0088777D" w:rsidP="00CD40EC">
            <w:pPr>
              <w:rPr>
                <w:rFonts w:asciiTheme="minorEastAsia" w:eastAsiaTheme="minorEastAsia" w:hAnsiTheme="minorEastAsia" w:cs="宋体"/>
                <w:color w:val="000000"/>
                <w:sz w:val="13"/>
                <w:szCs w:val="13"/>
              </w:rPr>
            </w:pPr>
          </w:p>
        </w:tc>
      </w:tr>
      <w:tr w:rsidR="0088777D" w:rsidRPr="00083D43" w:rsidTr="00CD40EC">
        <w:trPr>
          <w:trHeight w:val="228"/>
        </w:trPr>
        <w:tc>
          <w:tcPr>
            <w:tcW w:w="1691" w:type="dxa"/>
            <w:gridSpan w:val="2"/>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功能码</w:t>
            </w:r>
          </w:p>
        </w:tc>
        <w:tc>
          <w:tcPr>
            <w:tcW w:w="1452"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1</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0</w:t>
            </w:r>
            <w:r w:rsidRPr="00083D43">
              <w:rPr>
                <w:rFonts w:asciiTheme="minorEastAsia" w:eastAsiaTheme="minorEastAsia" w:hAnsiTheme="minorEastAsia"/>
                <w:color w:val="000000"/>
                <w:sz w:val="13"/>
                <w:szCs w:val="13"/>
              </w:rPr>
              <w:t>5</w:t>
            </w:r>
            <w:r w:rsidRPr="00083D43">
              <w:rPr>
                <w:rFonts w:asciiTheme="minorEastAsia" w:eastAsiaTheme="minorEastAsia" w:hAnsiTheme="minorEastAsia" w:hint="eastAsia"/>
                <w:color w:val="000000"/>
                <w:sz w:val="13"/>
                <w:szCs w:val="13"/>
              </w:rPr>
              <w:t>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88777D" w:rsidRPr="00083D43" w:rsidRDefault="0088777D" w:rsidP="00CD40EC">
            <w:pPr>
              <w:rPr>
                <w:rFonts w:asciiTheme="minorEastAsia" w:eastAsiaTheme="minorEastAsia" w:hAnsiTheme="minorEastAsia" w:cs="宋体"/>
                <w:color w:val="000000"/>
                <w:sz w:val="13"/>
                <w:szCs w:val="13"/>
              </w:rPr>
            </w:pPr>
          </w:p>
        </w:tc>
      </w:tr>
      <w:tr w:rsidR="0088777D" w:rsidRPr="00083D43" w:rsidTr="00CD40EC">
        <w:trPr>
          <w:trHeight w:val="228"/>
        </w:trPr>
        <w:tc>
          <w:tcPr>
            <w:tcW w:w="704" w:type="dxa"/>
            <w:vMerge w:val="restart"/>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数据区</w:t>
            </w:r>
          </w:p>
        </w:tc>
        <w:tc>
          <w:tcPr>
            <w:tcW w:w="987"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起始地址</w:t>
            </w:r>
          </w:p>
        </w:tc>
        <w:tc>
          <w:tcPr>
            <w:tcW w:w="1452"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2</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00</w:t>
            </w:r>
            <w:r w:rsidRPr="00083D43">
              <w:rPr>
                <w:rFonts w:asciiTheme="minorEastAsia" w:eastAsiaTheme="minorEastAsia" w:hAnsiTheme="minorEastAsia"/>
                <w:color w:val="000000"/>
                <w:sz w:val="13"/>
                <w:szCs w:val="13"/>
              </w:rPr>
              <w:t>3A</w:t>
            </w:r>
            <w:r w:rsidRPr="00083D43">
              <w:rPr>
                <w:rFonts w:asciiTheme="minorEastAsia" w:eastAsiaTheme="minorEastAsia" w:hAnsiTheme="minorEastAsia" w:hint="eastAsia"/>
                <w:color w:val="000000"/>
                <w:sz w:val="13"/>
                <w:szCs w:val="13"/>
              </w:rPr>
              <w:t>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88777D" w:rsidRPr="00083D43" w:rsidRDefault="0088777D" w:rsidP="00CD40EC">
            <w:pPr>
              <w:rPr>
                <w:rFonts w:asciiTheme="minorEastAsia" w:eastAsiaTheme="minorEastAsia" w:hAnsiTheme="minorEastAsia" w:cs="宋体"/>
                <w:color w:val="000000"/>
                <w:sz w:val="13"/>
                <w:szCs w:val="13"/>
              </w:rPr>
            </w:pPr>
          </w:p>
        </w:tc>
      </w:tr>
      <w:tr w:rsidR="0088777D" w:rsidRPr="00083D43" w:rsidTr="00CD40EC">
        <w:trPr>
          <w:trHeight w:val="228"/>
        </w:trPr>
        <w:tc>
          <w:tcPr>
            <w:tcW w:w="704" w:type="dxa"/>
            <w:vMerge/>
            <w:tcBorders>
              <w:top w:val="single" w:sz="4" w:space="0" w:color="auto"/>
              <w:left w:val="single" w:sz="4" w:space="0" w:color="auto"/>
              <w:bottom w:val="single" w:sz="4" w:space="0" w:color="auto"/>
              <w:right w:val="single" w:sz="4" w:space="0" w:color="auto"/>
            </w:tcBorders>
            <w:vAlign w:val="center"/>
            <w:hideMark/>
          </w:tcPr>
          <w:p w:rsidR="0088777D" w:rsidRPr="00083D43" w:rsidRDefault="0088777D" w:rsidP="00CD40EC">
            <w:pPr>
              <w:rPr>
                <w:rFonts w:asciiTheme="minorEastAsia" w:eastAsiaTheme="minorEastAsia" w:hAnsiTheme="minorEastAsia" w:cs="宋体"/>
                <w:color w:val="000000"/>
                <w:sz w:val="13"/>
                <w:szCs w:val="13"/>
              </w:rPr>
            </w:pPr>
          </w:p>
        </w:tc>
        <w:tc>
          <w:tcPr>
            <w:tcW w:w="987"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离散数量</w:t>
            </w:r>
          </w:p>
        </w:tc>
        <w:tc>
          <w:tcPr>
            <w:tcW w:w="1452"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2</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olor w:val="000000"/>
                <w:sz w:val="13"/>
                <w:szCs w:val="13"/>
              </w:rPr>
              <w:t>FF00</w:t>
            </w:r>
            <w:r w:rsidRPr="00083D43">
              <w:rPr>
                <w:rFonts w:asciiTheme="minorEastAsia" w:eastAsiaTheme="minorEastAsia" w:hAnsiTheme="minorEastAsia" w:hint="eastAsia"/>
                <w:color w:val="000000"/>
                <w:sz w:val="13"/>
                <w:szCs w:val="13"/>
              </w:rPr>
              <w:t>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88777D" w:rsidRPr="00083D43" w:rsidRDefault="0088777D" w:rsidP="00CD40EC">
            <w:pPr>
              <w:rPr>
                <w:rFonts w:asciiTheme="minorEastAsia" w:eastAsiaTheme="minorEastAsia" w:hAnsiTheme="minorEastAsia" w:cs="宋体"/>
                <w:color w:val="000000"/>
                <w:sz w:val="13"/>
                <w:szCs w:val="13"/>
              </w:rPr>
            </w:pPr>
          </w:p>
        </w:tc>
      </w:tr>
      <w:tr w:rsidR="0088777D" w:rsidRPr="00083D43" w:rsidTr="00CD40EC">
        <w:trPr>
          <w:trHeight w:val="228"/>
        </w:trPr>
        <w:tc>
          <w:tcPr>
            <w:tcW w:w="1691" w:type="dxa"/>
            <w:gridSpan w:val="2"/>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CRC校验</w:t>
            </w:r>
          </w:p>
        </w:tc>
        <w:tc>
          <w:tcPr>
            <w:tcW w:w="1452"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2</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olor w:val="000000"/>
                <w:sz w:val="13"/>
                <w:szCs w:val="13"/>
              </w:rPr>
              <w:t>AC37</w:t>
            </w:r>
            <w:r w:rsidRPr="00083D43">
              <w:rPr>
                <w:rFonts w:asciiTheme="minorEastAsia" w:eastAsiaTheme="minorEastAsia" w:hAnsiTheme="minorEastAsia" w:hint="eastAsia"/>
                <w:color w:val="000000"/>
                <w:sz w:val="13"/>
                <w:szCs w:val="13"/>
              </w:rPr>
              <w:t>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88777D" w:rsidRPr="00083D43" w:rsidRDefault="0088777D" w:rsidP="00CD40EC">
            <w:pPr>
              <w:rPr>
                <w:rFonts w:asciiTheme="minorEastAsia" w:eastAsiaTheme="minorEastAsia" w:hAnsiTheme="minorEastAsia" w:cs="宋体"/>
                <w:color w:val="000000"/>
                <w:sz w:val="13"/>
                <w:szCs w:val="13"/>
              </w:rPr>
            </w:pPr>
          </w:p>
        </w:tc>
      </w:tr>
    </w:tbl>
    <w:p w:rsidR="00083D43" w:rsidRDefault="00083D43" w:rsidP="0015386A"/>
    <w:p w:rsidR="00083D43" w:rsidRDefault="00083D43" w:rsidP="0015386A"/>
    <w:tbl>
      <w:tblPr>
        <w:tblpPr w:leftFromText="180" w:rightFromText="180" w:vertAnchor="text" w:horzAnchor="page" w:tblpXSpec="center" w:tblpY="316"/>
        <w:tblW w:w="8178" w:type="dxa"/>
        <w:tblCellMar>
          <w:top w:w="15" w:type="dxa"/>
          <w:bottom w:w="15" w:type="dxa"/>
        </w:tblCellMar>
        <w:tblLook w:val="04A0" w:firstRow="1" w:lastRow="0" w:firstColumn="1" w:lastColumn="0" w:noHBand="0" w:noVBand="1"/>
      </w:tblPr>
      <w:tblGrid>
        <w:gridCol w:w="704"/>
        <w:gridCol w:w="1134"/>
        <w:gridCol w:w="1305"/>
        <w:gridCol w:w="2301"/>
        <w:gridCol w:w="2734"/>
      </w:tblGrid>
      <w:tr w:rsidR="0088777D" w:rsidRPr="00083D43" w:rsidTr="00CD40EC">
        <w:trPr>
          <w:trHeight w:val="228"/>
        </w:trPr>
        <w:tc>
          <w:tcPr>
            <w:tcW w:w="5444" w:type="dxa"/>
            <w:gridSpan w:val="4"/>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功能码0</w:t>
            </w:r>
            <w:r w:rsidRPr="00083D43">
              <w:rPr>
                <w:rFonts w:asciiTheme="minorEastAsia" w:eastAsiaTheme="minorEastAsia" w:hAnsiTheme="minorEastAsia"/>
                <w:color w:val="000000"/>
                <w:sz w:val="13"/>
                <w:szCs w:val="13"/>
              </w:rPr>
              <w:t>5</w:t>
            </w:r>
            <w:r w:rsidRPr="00083D43">
              <w:rPr>
                <w:rFonts w:asciiTheme="minorEastAsia" w:eastAsiaTheme="minorEastAsia" w:hAnsiTheme="minorEastAsia" w:hint="eastAsia"/>
                <w:color w:val="000000"/>
                <w:sz w:val="13"/>
                <w:szCs w:val="13"/>
              </w:rPr>
              <w:t>H回应格式</w:t>
            </w:r>
          </w:p>
        </w:tc>
        <w:tc>
          <w:tcPr>
            <w:tcW w:w="2734" w:type="dxa"/>
            <w:tcBorders>
              <w:top w:val="single" w:sz="4" w:space="0" w:color="auto"/>
              <w:left w:val="single" w:sz="4" w:space="0" w:color="auto"/>
              <w:bottom w:val="single" w:sz="4" w:space="0" w:color="auto"/>
              <w:right w:val="single" w:sz="4" w:space="0" w:color="auto"/>
            </w:tcBorders>
            <w:noWrap/>
            <w:vAlign w:val="bottom"/>
            <w:hideMark/>
          </w:tcPr>
          <w:p w:rsidR="0088777D" w:rsidRPr="00083D43" w:rsidRDefault="0088777D"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说明</w:t>
            </w:r>
          </w:p>
        </w:tc>
      </w:tr>
      <w:tr w:rsidR="0088777D" w:rsidRPr="00083D43" w:rsidTr="00CD40EC">
        <w:trPr>
          <w:trHeight w:val="228"/>
        </w:trPr>
        <w:tc>
          <w:tcPr>
            <w:tcW w:w="1838" w:type="dxa"/>
            <w:gridSpan w:val="2"/>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类型</w:t>
            </w:r>
          </w:p>
        </w:tc>
        <w:tc>
          <w:tcPr>
            <w:tcW w:w="1305"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位元数</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例子</w:t>
            </w:r>
          </w:p>
        </w:tc>
        <w:tc>
          <w:tcPr>
            <w:tcW w:w="2734" w:type="dxa"/>
            <w:vMerge w:val="restart"/>
            <w:tcBorders>
              <w:top w:val="single" w:sz="4" w:space="0" w:color="auto"/>
              <w:left w:val="single" w:sz="4" w:space="0" w:color="auto"/>
              <w:bottom w:val="nil"/>
              <w:right w:val="nil"/>
            </w:tcBorders>
            <w:noWrap/>
            <w:vAlign w:val="center"/>
            <w:hideMark/>
          </w:tcPr>
          <w:p w:rsidR="0088777D"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正常回应格式是请求的复制</w:t>
            </w:r>
          </w:p>
        </w:tc>
      </w:tr>
      <w:tr w:rsidR="0088777D" w:rsidRPr="00083D43" w:rsidTr="00CD40EC">
        <w:trPr>
          <w:trHeight w:val="228"/>
        </w:trPr>
        <w:tc>
          <w:tcPr>
            <w:tcW w:w="1838" w:type="dxa"/>
            <w:gridSpan w:val="2"/>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从机地址</w:t>
            </w:r>
          </w:p>
        </w:tc>
        <w:tc>
          <w:tcPr>
            <w:tcW w:w="1305"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1</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01H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88777D" w:rsidRPr="00083D43" w:rsidRDefault="0088777D" w:rsidP="00CD40EC">
            <w:pPr>
              <w:rPr>
                <w:rFonts w:asciiTheme="minorEastAsia" w:eastAsiaTheme="minorEastAsia" w:hAnsiTheme="minorEastAsia" w:cs="宋体"/>
                <w:color w:val="000000"/>
                <w:sz w:val="13"/>
                <w:szCs w:val="13"/>
              </w:rPr>
            </w:pPr>
          </w:p>
        </w:tc>
      </w:tr>
      <w:tr w:rsidR="0088777D" w:rsidRPr="00083D43" w:rsidTr="00CD40EC">
        <w:trPr>
          <w:trHeight w:val="228"/>
        </w:trPr>
        <w:tc>
          <w:tcPr>
            <w:tcW w:w="1838" w:type="dxa"/>
            <w:gridSpan w:val="2"/>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功能码</w:t>
            </w:r>
          </w:p>
        </w:tc>
        <w:tc>
          <w:tcPr>
            <w:tcW w:w="1305"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88777D"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1</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88777D"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olor w:val="000000"/>
                <w:sz w:val="13"/>
                <w:szCs w:val="13"/>
              </w:rPr>
              <w:t>05</w:t>
            </w:r>
            <w:r w:rsidR="0088777D" w:rsidRPr="00083D43">
              <w:rPr>
                <w:rFonts w:asciiTheme="minorEastAsia" w:eastAsiaTheme="minorEastAsia" w:hAnsiTheme="minorEastAsia" w:hint="eastAsia"/>
                <w:color w:val="000000"/>
                <w:sz w:val="13"/>
                <w:szCs w:val="13"/>
              </w:rPr>
              <w:t>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88777D" w:rsidRPr="00083D43" w:rsidRDefault="0088777D" w:rsidP="00CD40EC">
            <w:pPr>
              <w:rPr>
                <w:rFonts w:asciiTheme="minorEastAsia" w:eastAsiaTheme="minorEastAsia" w:hAnsiTheme="minorEastAsia" w:cs="宋体"/>
                <w:color w:val="000000"/>
                <w:sz w:val="13"/>
                <w:szCs w:val="13"/>
              </w:rPr>
            </w:pPr>
          </w:p>
        </w:tc>
      </w:tr>
      <w:tr w:rsidR="009C7C8B" w:rsidRPr="00083D43" w:rsidTr="0088777D">
        <w:trPr>
          <w:trHeight w:val="409"/>
        </w:trPr>
        <w:tc>
          <w:tcPr>
            <w:tcW w:w="704" w:type="dxa"/>
            <w:vMerge w:val="restart"/>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9C7C8B">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数据区</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9C7C8B">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起始地址</w:t>
            </w:r>
          </w:p>
        </w:tc>
        <w:tc>
          <w:tcPr>
            <w:tcW w:w="1305"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9C7C8B">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color w:val="000000"/>
                <w:sz w:val="13"/>
                <w:szCs w:val="13"/>
              </w:rPr>
              <w:t>2</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9C7C8B">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00</w:t>
            </w:r>
            <w:r w:rsidRPr="00083D43">
              <w:rPr>
                <w:rFonts w:asciiTheme="minorEastAsia" w:eastAsiaTheme="minorEastAsia" w:hAnsiTheme="minorEastAsia"/>
                <w:color w:val="000000"/>
                <w:sz w:val="13"/>
                <w:szCs w:val="13"/>
              </w:rPr>
              <w:t>3A</w:t>
            </w:r>
            <w:r w:rsidRPr="00083D43">
              <w:rPr>
                <w:rFonts w:asciiTheme="minorEastAsia" w:eastAsiaTheme="minorEastAsia" w:hAnsiTheme="minorEastAsia" w:hint="eastAsia"/>
                <w:color w:val="000000"/>
                <w:sz w:val="13"/>
                <w:szCs w:val="13"/>
              </w:rPr>
              <w:t>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9C7C8B" w:rsidRPr="00083D43" w:rsidRDefault="009C7C8B" w:rsidP="009C7C8B">
            <w:pPr>
              <w:rPr>
                <w:rFonts w:asciiTheme="minorEastAsia" w:eastAsiaTheme="minorEastAsia" w:hAnsiTheme="minorEastAsia" w:cs="宋体"/>
                <w:color w:val="000000"/>
                <w:sz w:val="13"/>
                <w:szCs w:val="13"/>
              </w:rPr>
            </w:pPr>
          </w:p>
        </w:tc>
      </w:tr>
      <w:tr w:rsidR="009C7C8B" w:rsidRPr="00083D43" w:rsidTr="00CD40EC">
        <w:trPr>
          <w:trHeight w:val="228"/>
        </w:trPr>
        <w:tc>
          <w:tcPr>
            <w:tcW w:w="704" w:type="dxa"/>
            <w:vMerge/>
            <w:tcBorders>
              <w:top w:val="single" w:sz="4" w:space="0" w:color="auto"/>
              <w:left w:val="single" w:sz="4" w:space="0" w:color="auto"/>
              <w:bottom w:val="single" w:sz="4" w:space="0" w:color="auto"/>
              <w:right w:val="single" w:sz="4" w:space="0" w:color="auto"/>
            </w:tcBorders>
            <w:vAlign w:val="center"/>
            <w:hideMark/>
          </w:tcPr>
          <w:p w:rsidR="009C7C8B" w:rsidRPr="00083D43" w:rsidRDefault="009C7C8B" w:rsidP="009C7C8B">
            <w:pPr>
              <w:rPr>
                <w:rFonts w:asciiTheme="minorEastAsia" w:eastAsiaTheme="minorEastAsia" w:hAnsiTheme="minorEastAsia" w:cs="宋体"/>
                <w:color w:val="000000"/>
                <w:sz w:val="13"/>
                <w:szCs w:val="13"/>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9C7C8B">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离散数量</w:t>
            </w:r>
          </w:p>
        </w:tc>
        <w:tc>
          <w:tcPr>
            <w:tcW w:w="1305"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9C7C8B">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2</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9C7C8B">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olor w:val="000000"/>
                <w:sz w:val="13"/>
                <w:szCs w:val="13"/>
              </w:rPr>
              <w:t>FF00</w:t>
            </w:r>
            <w:r w:rsidRPr="00083D43">
              <w:rPr>
                <w:rFonts w:asciiTheme="minorEastAsia" w:eastAsiaTheme="minorEastAsia" w:hAnsiTheme="minorEastAsia" w:hint="eastAsia"/>
                <w:color w:val="000000"/>
                <w:sz w:val="13"/>
                <w:szCs w:val="13"/>
              </w:rPr>
              <w:t>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9C7C8B" w:rsidRPr="00083D43" w:rsidRDefault="009C7C8B" w:rsidP="009C7C8B">
            <w:pPr>
              <w:rPr>
                <w:rFonts w:asciiTheme="minorEastAsia" w:eastAsiaTheme="minorEastAsia" w:hAnsiTheme="minorEastAsia" w:cs="宋体"/>
                <w:color w:val="000000"/>
                <w:sz w:val="13"/>
                <w:szCs w:val="13"/>
              </w:rPr>
            </w:pPr>
          </w:p>
        </w:tc>
      </w:tr>
      <w:tr w:rsidR="009C7C8B" w:rsidRPr="00083D43" w:rsidTr="00CD40EC">
        <w:trPr>
          <w:trHeight w:val="228"/>
        </w:trPr>
        <w:tc>
          <w:tcPr>
            <w:tcW w:w="1838" w:type="dxa"/>
            <w:gridSpan w:val="2"/>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9C7C8B">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CRC校验</w:t>
            </w:r>
          </w:p>
        </w:tc>
        <w:tc>
          <w:tcPr>
            <w:tcW w:w="1305"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9C7C8B">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2</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9C7C8B">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olor w:val="000000"/>
                <w:sz w:val="13"/>
                <w:szCs w:val="13"/>
              </w:rPr>
              <w:t>AC37</w:t>
            </w:r>
            <w:r w:rsidRPr="00083D43">
              <w:rPr>
                <w:rFonts w:asciiTheme="minorEastAsia" w:eastAsiaTheme="minorEastAsia" w:hAnsiTheme="minorEastAsia" w:hint="eastAsia"/>
                <w:color w:val="000000"/>
                <w:sz w:val="13"/>
                <w:szCs w:val="13"/>
              </w:rPr>
              <w:t>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9C7C8B" w:rsidRPr="00083D43" w:rsidRDefault="009C7C8B" w:rsidP="009C7C8B">
            <w:pPr>
              <w:rPr>
                <w:rFonts w:asciiTheme="minorEastAsia" w:eastAsiaTheme="minorEastAsia" w:hAnsiTheme="minorEastAsia" w:cs="宋体"/>
                <w:color w:val="000000"/>
                <w:sz w:val="13"/>
                <w:szCs w:val="13"/>
              </w:rPr>
            </w:pPr>
          </w:p>
        </w:tc>
      </w:tr>
    </w:tbl>
    <w:p w:rsidR="009C7C8B" w:rsidRDefault="009C7C8B" w:rsidP="0015386A"/>
    <w:p w:rsidR="00CD40EC" w:rsidRPr="009C7C8B" w:rsidRDefault="00CD40EC" w:rsidP="009C7C8B"/>
    <w:tbl>
      <w:tblPr>
        <w:tblpPr w:leftFromText="180" w:rightFromText="180" w:vertAnchor="text" w:horzAnchor="page" w:tblpXSpec="center" w:tblpY="316"/>
        <w:tblW w:w="8178" w:type="dxa"/>
        <w:tblCellMar>
          <w:top w:w="15" w:type="dxa"/>
          <w:bottom w:w="15" w:type="dxa"/>
        </w:tblCellMar>
        <w:tblLook w:val="04A0" w:firstRow="1" w:lastRow="0" w:firstColumn="1" w:lastColumn="0" w:noHBand="0" w:noVBand="1"/>
      </w:tblPr>
      <w:tblGrid>
        <w:gridCol w:w="704"/>
        <w:gridCol w:w="1134"/>
        <w:gridCol w:w="1305"/>
        <w:gridCol w:w="2301"/>
        <w:gridCol w:w="2734"/>
      </w:tblGrid>
      <w:tr w:rsidR="009C7C8B" w:rsidRPr="00083D43" w:rsidTr="00CD40EC">
        <w:trPr>
          <w:trHeight w:val="228"/>
        </w:trPr>
        <w:tc>
          <w:tcPr>
            <w:tcW w:w="5444" w:type="dxa"/>
            <w:gridSpan w:val="4"/>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功能码0</w:t>
            </w:r>
            <w:r w:rsidRPr="00083D43">
              <w:rPr>
                <w:rFonts w:asciiTheme="minorEastAsia" w:eastAsiaTheme="minorEastAsia" w:hAnsiTheme="minorEastAsia" w:cs="宋体"/>
                <w:color w:val="000000"/>
                <w:sz w:val="13"/>
                <w:szCs w:val="13"/>
              </w:rPr>
              <w:t>6</w:t>
            </w:r>
            <w:r w:rsidRPr="00083D43">
              <w:rPr>
                <w:rFonts w:asciiTheme="minorEastAsia" w:eastAsiaTheme="minorEastAsia" w:hAnsiTheme="minorEastAsia" w:cs="宋体" w:hint="eastAsia"/>
                <w:color w:val="000000"/>
                <w:sz w:val="13"/>
                <w:szCs w:val="13"/>
              </w:rPr>
              <w:t>H发送格式</w:t>
            </w:r>
          </w:p>
        </w:tc>
        <w:tc>
          <w:tcPr>
            <w:tcW w:w="2734" w:type="dxa"/>
            <w:tcBorders>
              <w:top w:val="single" w:sz="4" w:space="0" w:color="auto"/>
              <w:left w:val="single" w:sz="4" w:space="0" w:color="auto"/>
              <w:bottom w:val="single" w:sz="4" w:space="0" w:color="auto"/>
              <w:right w:val="single" w:sz="4" w:space="0" w:color="auto"/>
            </w:tcBorders>
            <w:noWrap/>
            <w:vAlign w:val="bottom"/>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说明</w:t>
            </w:r>
          </w:p>
        </w:tc>
      </w:tr>
      <w:tr w:rsidR="009C7C8B" w:rsidRPr="00083D43" w:rsidTr="009C7C8B">
        <w:trPr>
          <w:trHeight w:val="228"/>
        </w:trPr>
        <w:tc>
          <w:tcPr>
            <w:tcW w:w="1838" w:type="dxa"/>
            <w:gridSpan w:val="2"/>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类型</w:t>
            </w:r>
          </w:p>
        </w:tc>
        <w:tc>
          <w:tcPr>
            <w:tcW w:w="1305"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位元数</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例子</w:t>
            </w:r>
          </w:p>
        </w:tc>
        <w:tc>
          <w:tcPr>
            <w:tcW w:w="2734" w:type="dxa"/>
            <w:vMerge w:val="restart"/>
            <w:tcBorders>
              <w:top w:val="single" w:sz="4" w:space="0" w:color="auto"/>
              <w:left w:val="single" w:sz="4" w:space="0" w:color="auto"/>
              <w:bottom w:val="nil"/>
              <w:right w:val="nil"/>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该功能写一个16位寄存器数值到远端设备</w:t>
            </w:r>
          </w:p>
        </w:tc>
      </w:tr>
      <w:tr w:rsidR="009C7C8B" w:rsidRPr="00083D43" w:rsidTr="009C7C8B">
        <w:trPr>
          <w:trHeight w:val="228"/>
        </w:trPr>
        <w:tc>
          <w:tcPr>
            <w:tcW w:w="1838" w:type="dxa"/>
            <w:gridSpan w:val="2"/>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从机地址</w:t>
            </w:r>
          </w:p>
        </w:tc>
        <w:tc>
          <w:tcPr>
            <w:tcW w:w="1305"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1</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01H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9C7C8B" w:rsidRPr="00083D43" w:rsidRDefault="009C7C8B" w:rsidP="00CD40EC">
            <w:pPr>
              <w:rPr>
                <w:rFonts w:asciiTheme="minorEastAsia" w:eastAsiaTheme="minorEastAsia" w:hAnsiTheme="minorEastAsia" w:cs="宋体"/>
                <w:color w:val="000000"/>
                <w:sz w:val="13"/>
                <w:szCs w:val="13"/>
              </w:rPr>
            </w:pPr>
          </w:p>
        </w:tc>
      </w:tr>
      <w:tr w:rsidR="009C7C8B" w:rsidRPr="00083D43" w:rsidTr="009C7C8B">
        <w:trPr>
          <w:trHeight w:val="228"/>
        </w:trPr>
        <w:tc>
          <w:tcPr>
            <w:tcW w:w="1838" w:type="dxa"/>
            <w:gridSpan w:val="2"/>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功能码</w:t>
            </w:r>
          </w:p>
        </w:tc>
        <w:tc>
          <w:tcPr>
            <w:tcW w:w="1305"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1</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0</w:t>
            </w:r>
            <w:r w:rsidRPr="00083D43">
              <w:rPr>
                <w:rFonts w:asciiTheme="minorEastAsia" w:eastAsiaTheme="minorEastAsia" w:hAnsiTheme="minorEastAsia"/>
                <w:color w:val="000000"/>
                <w:sz w:val="13"/>
                <w:szCs w:val="13"/>
              </w:rPr>
              <w:t>6</w:t>
            </w:r>
            <w:r w:rsidRPr="00083D43">
              <w:rPr>
                <w:rFonts w:asciiTheme="minorEastAsia" w:eastAsiaTheme="minorEastAsia" w:hAnsiTheme="minorEastAsia" w:hint="eastAsia"/>
                <w:color w:val="000000"/>
                <w:sz w:val="13"/>
                <w:szCs w:val="13"/>
              </w:rPr>
              <w:t>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9C7C8B" w:rsidRPr="00083D43" w:rsidRDefault="009C7C8B" w:rsidP="00CD40EC">
            <w:pPr>
              <w:rPr>
                <w:rFonts w:asciiTheme="minorEastAsia" w:eastAsiaTheme="minorEastAsia" w:hAnsiTheme="minorEastAsia" w:cs="宋体"/>
                <w:color w:val="000000"/>
                <w:sz w:val="13"/>
                <w:szCs w:val="13"/>
              </w:rPr>
            </w:pPr>
          </w:p>
        </w:tc>
      </w:tr>
      <w:tr w:rsidR="009C7C8B" w:rsidRPr="00083D43" w:rsidTr="009C7C8B">
        <w:trPr>
          <w:trHeight w:val="228"/>
        </w:trPr>
        <w:tc>
          <w:tcPr>
            <w:tcW w:w="704" w:type="dxa"/>
            <w:vMerge w:val="restart"/>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数据区</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起始地址</w:t>
            </w:r>
          </w:p>
        </w:tc>
        <w:tc>
          <w:tcPr>
            <w:tcW w:w="1305"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2</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00</w:t>
            </w:r>
            <w:r w:rsidRPr="00083D43">
              <w:rPr>
                <w:rFonts w:asciiTheme="minorEastAsia" w:eastAsiaTheme="minorEastAsia" w:hAnsiTheme="minorEastAsia"/>
                <w:color w:val="000000"/>
                <w:sz w:val="13"/>
                <w:szCs w:val="13"/>
              </w:rPr>
              <w:t>8C</w:t>
            </w:r>
            <w:r w:rsidRPr="00083D43">
              <w:rPr>
                <w:rFonts w:asciiTheme="minorEastAsia" w:eastAsiaTheme="minorEastAsia" w:hAnsiTheme="minorEastAsia" w:hint="eastAsia"/>
                <w:color w:val="000000"/>
                <w:sz w:val="13"/>
                <w:szCs w:val="13"/>
              </w:rPr>
              <w:t>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9C7C8B" w:rsidRPr="00083D43" w:rsidRDefault="009C7C8B" w:rsidP="00CD40EC">
            <w:pPr>
              <w:rPr>
                <w:rFonts w:asciiTheme="minorEastAsia" w:eastAsiaTheme="minorEastAsia" w:hAnsiTheme="minorEastAsia" w:cs="宋体"/>
                <w:color w:val="000000"/>
                <w:sz w:val="13"/>
                <w:szCs w:val="13"/>
              </w:rPr>
            </w:pPr>
          </w:p>
        </w:tc>
      </w:tr>
      <w:tr w:rsidR="009C7C8B" w:rsidRPr="00083D43" w:rsidTr="009C7C8B">
        <w:trPr>
          <w:trHeight w:val="228"/>
        </w:trPr>
        <w:tc>
          <w:tcPr>
            <w:tcW w:w="704" w:type="dxa"/>
            <w:vMerge/>
            <w:tcBorders>
              <w:top w:val="single" w:sz="4" w:space="0" w:color="auto"/>
              <w:left w:val="single" w:sz="4" w:space="0" w:color="auto"/>
              <w:bottom w:val="single" w:sz="4" w:space="0" w:color="auto"/>
              <w:right w:val="single" w:sz="4" w:space="0" w:color="auto"/>
            </w:tcBorders>
            <w:vAlign w:val="center"/>
            <w:hideMark/>
          </w:tcPr>
          <w:p w:rsidR="009C7C8B" w:rsidRPr="00083D43" w:rsidRDefault="009C7C8B" w:rsidP="00CD40EC">
            <w:pPr>
              <w:rPr>
                <w:rFonts w:asciiTheme="minorEastAsia" w:eastAsiaTheme="minorEastAsia" w:hAnsiTheme="minorEastAsia" w:cs="宋体"/>
                <w:color w:val="000000"/>
                <w:sz w:val="13"/>
                <w:szCs w:val="13"/>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寄存器数值</w:t>
            </w:r>
          </w:p>
        </w:tc>
        <w:tc>
          <w:tcPr>
            <w:tcW w:w="1305"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2</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olor w:val="000000"/>
                <w:sz w:val="13"/>
                <w:szCs w:val="13"/>
              </w:rPr>
              <w:t>003C</w:t>
            </w:r>
            <w:r w:rsidRPr="00083D43">
              <w:rPr>
                <w:rFonts w:asciiTheme="minorEastAsia" w:eastAsiaTheme="minorEastAsia" w:hAnsiTheme="minorEastAsia" w:hint="eastAsia"/>
                <w:color w:val="000000"/>
                <w:sz w:val="13"/>
                <w:szCs w:val="13"/>
              </w:rPr>
              <w:t>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9C7C8B" w:rsidRPr="00083D43" w:rsidRDefault="009C7C8B" w:rsidP="00CD40EC">
            <w:pPr>
              <w:rPr>
                <w:rFonts w:asciiTheme="minorEastAsia" w:eastAsiaTheme="minorEastAsia" w:hAnsiTheme="minorEastAsia" w:cs="宋体"/>
                <w:color w:val="000000"/>
                <w:sz w:val="13"/>
                <w:szCs w:val="13"/>
              </w:rPr>
            </w:pPr>
          </w:p>
        </w:tc>
      </w:tr>
      <w:tr w:rsidR="009C7C8B" w:rsidRPr="00083D43" w:rsidTr="009C7C8B">
        <w:trPr>
          <w:trHeight w:val="228"/>
        </w:trPr>
        <w:tc>
          <w:tcPr>
            <w:tcW w:w="1838" w:type="dxa"/>
            <w:gridSpan w:val="2"/>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CRC校验</w:t>
            </w:r>
          </w:p>
        </w:tc>
        <w:tc>
          <w:tcPr>
            <w:tcW w:w="1305"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2</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olor w:val="000000"/>
                <w:sz w:val="13"/>
                <w:szCs w:val="13"/>
              </w:rPr>
              <w:t>4830</w:t>
            </w:r>
            <w:r w:rsidRPr="00083D43">
              <w:rPr>
                <w:rFonts w:asciiTheme="minorEastAsia" w:eastAsiaTheme="minorEastAsia" w:hAnsiTheme="minorEastAsia" w:hint="eastAsia"/>
                <w:color w:val="000000"/>
                <w:sz w:val="13"/>
                <w:szCs w:val="13"/>
              </w:rPr>
              <w:t>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9C7C8B" w:rsidRPr="00083D43" w:rsidRDefault="009C7C8B" w:rsidP="00CD40EC">
            <w:pPr>
              <w:rPr>
                <w:rFonts w:asciiTheme="minorEastAsia" w:eastAsiaTheme="minorEastAsia" w:hAnsiTheme="minorEastAsia" w:cs="宋体"/>
                <w:color w:val="000000"/>
                <w:sz w:val="13"/>
                <w:szCs w:val="13"/>
              </w:rPr>
            </w:pPr>
          </w:p>
        </w:tc>
      </w:tr>
    </w:tbl>
    <w:p w:rsidR="009C7C8B" w:rsidRPr="009C7C8B" w:rsidRDefault="009C7C8B" w:rsidP="009C7C8B"/>
    <w:p w:rsidR="009C7C8B" w:rsidRPr="009C7C8B" w:rsidRDefault="009C7C8B" w:rsidP="009C7C8B"/>
    <w:tbl>
      <w:tblPr>
        <w:tblpPr w:leftFromText="180" w:rightFromText="180" w:vertAnchor="text" w:horzAnchor="page" w:tblpXSpec="center" w:tblpY="316"/>
        <w:tblW w:w="8178" w:type="dxa"/>
        <w:tblCellMar>
          <w:top w:w="15" w:type="dxa"/>
          <w:bottom w:w="15" w:type="dxa"/>
        </w:tblCellMar>
        <w:tblLook w:val="04A0" w:firstRow="1" w:lastRow="0" w:firstColumn="1" w:lastColumn="0" w:noHBand="0" w:noVBand="1"/>
      </w:tblPr>
      <w:tblGrid>
        <w:gridCol w:w="704"/>
        <w:gridCol w:w="1134"/>
        <w:gridCol w:w="1305"/>
        <w:gridCol w:w="2301"/>
        <w:gridCol w:w="2734"/>
      </w:tblGrid>
      <w:tr w:rsidR="009C7C8B" w:rsidRPr="00083D43" w:rsidTr="00CD40EC">
        <w:trPr>
          <w:trHeight w:val="228"/>
        </w:trPr>
        <w:tc>
          <w:tcPr>
            <w:tcW w:w="5444" w:type="dxa"/>
            <w:gridSpan w:val="4"/>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功能码0</w:t>
            </w:r>
            <w:r w:rsidRPr="00083D43">
              <w:rPr>
                <w:rFonts w:asciiTheme="minorEastAsia" w:eastAsiaTheme="minorEastAsia" w:hAnsiTheme="minorEastAsia" w:cs="宋体"/>
                <w:color w:val="000000"/>
                <w:sz w:val="13"/>
                <w:szCs w:val="13"/>
              </w:rPr>
              <w:t>6</w:t>
            </w:r>
            <w:r w:rsidRPr="00083D43">
              <w:rPr>
                <w:rFonts w:asciiTheme="minorEastAsia" w:eastAsiaTheme="minorEastAsia" w:hAnsiTheme="minorEastAsia" w:cs="宋体" w:hint="eastAsia"/>
                <w:color w:val="000000"/>
                <w:sz w:val="13"/>
                <w:szCs w:val="13"/>
              </w:rPr>
              <w:t>H回应格式</w:t>
            </w:r>
          </w:p>
        </w:tc>
        <w:tc>
          <w:tcPr>
            <w:tcW w:w="2734" w:type="dxa"/>
            <w:tcBorders>
              <w:top w:val="single" w:sz="4" w:space="0" w:color="auto"/>
              <w:left w:val="single" w:sz="4" w:space="0" w:color="auto"/>
              <w:bottom w:val="single" w:sz="4" w:space="0" w:color="auto"/>
              <w:right w:val="single" w:sz="4" w:space="0" w:color="auto"/>
            </w:tcBorders>
            <w:noWrap/>
            <w:vAlign w:val="bottom"/>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说明</w:t>
            </w:r>
          </w:p>
        </w:tc>
      </w:tr>
      <w:tr w:rsidR="009C7C8B" w:rsidRPr="00083D43" w:rsidTr="00CD40EC">
        <w:trPr>
          <w:trHeight w:val="228"/>
        </w:trPr>
        <w:tc>
          <w:tcPr>
            <w:tcW w:w="1838" w:type="dxa"/>
            <w:gridSpan w:val="2"/>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类型</w:t>
            </w:r>
          </w:p>
        </w:tc>
        <w:tc>
          <w:tcPr>
            <w:tcW w:w="1305"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位元数</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例子</w:t>
            </w:r>
          </w:p>
        </w:tc>
        <w:tc>
          <w:tcPr>
            <w:tcW w:w="2734" w:type="dxa"/>
            <w:vMerge w:val="restart"/>
            <w:tcBorders>
              <w:top w:val="single" w:sz="4" w:space="0" w:color="auto"/>
              <w:left w:val="single" w:sz="4" w:space="0" w:color="auto"/>
              <w:bottom w:val="nil"/>
              <w:right w:val="nil"/>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正常回应格式是请求的复制</w:t>
            </w:r>
          </w:p>
        </w:tc>
      </w:tr>
      <w:tr w:rsidR="009C7C8B" w:rsidRPr="00083D43" w:rsidTr="00CD40EC">
        <w:trPr>
          <w:trHeight w:val="228"/>
        </w:trPr>
        <w:tc>
          <w:tcPr>
            <w:tcW w:w="1838" w:type="dxa"/>
            <w:gridSpan w:val="2"/>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从机地址</w:t>
            </w:r>
          </w:p>
        </w:tc>
        <w:tc>
          <w:tcPr>
            <w:tcW w:w="1305"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1</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01H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9C7C8B" w:rsidRPr="00083D43" w:rsidRDefault="009C7C8B" w:rsidP="00CD40EC">
            <w:pPr>
              <w:rPr>
                <w:rFonts w:asciiTheme="minorEastAsia" w:eastAsiaTheme="minorEastAsia" w:hAnsiTheme="minorEastAsia" w:cs="宋体"/>
                <w:color w:val="000000"/>
                <w:sz w:val="13"/>
                <w:szCs w:val="13"/>
              </w:rPr>
            </w:pPr>
          </w:p>
        </w:tc>
      </w:tr>
      <w:tr w:rsidR="009C7C8B" w:rsidRPr="00083D43" w:rsidTr="00CD40EC">
        <w:trPr>
          <w:trHeight w:val="228"/>
        </w:trPr>
        <w:tc>
          <w:tcPr>
            <w:tcW w:w="1838" w:type="dxa"/>
            <w:gridSpan w:val="2"/>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功能码</w:t>
            </w:r>
          </w:p>
        </w:tc>
        <w:tc>
          <w:tcPr>
            <w:tcW w:w="1305"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1</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0</w:t>
            </w:r>
            <w:r w:rsidRPr="00083D43">
              <w:rPr>
                <w:rFonts w:asciiTheme="minorEastAsia" w:eastAsiaTheme="minorEastAsia" w:hAnsiTheme="minorEastAsia"/>
                <w:color w:val="000000"/>
                <w:sz w:val="13"/>
                <w:szCs w:val="13"/>
              </w:rPr>
              <w:t>6</w:t>
            </w:r>
            <w:r w:rsidRPr="00083D43">
              <w:rPr>
                <w:rFonts w:asciiTheme="minorEastAsia" w:eastAsiaTheme="minorEastAsia" w:hAnsiTheme="minorEastAsia" w:hint="eastAsia"/>
                <w:color w:val="000000"/>
                <w:sz w:val="13"/>
                <w:szCs w:val="13"/>
              </w:rPr>
              <w:t>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9C7C8B" w:rsidRPr="00083D43" w:rsidRDefault="009C7C8B" w:rsidP="00CD40EC">
            <w:pPr>
              <w:rPr>
                <w:rFonts w:asciiTheme="minorEastAsia" w:eastAsiaTheme="minorEastAsia" w:hAnsiTheme="minorEastAsia" w:cs="宋体"/>
                <w:color w:val="000000"/>
                <w:sz w:val="13"/>
                <w:szCs w:val="13"/>
              </w:rPr>
            </w:pPr>
          </w:p>
        </w:tc>
      </w:tr>
      <w:tr w:rsidR="009C7C8B" w:rsidRPr="00083D43" w:rsidTr="00CD40EC">
        <w:trPr>
          <w:trHeight w:val="228"/>
        </w:trPr>
        <w:tc>
          <w:tcPr>
            <w:tcW w:w="704" w:type="dxa"/>
            <w:vMerge w:val="restart"/>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数据区</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起始地址</w:t>
            </w:r>
          </w:p>
        </w:tc>
        <w:tc>
          <w:tcPr>
            <w:tcW w:w="1305"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2</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00</w:t>
            </w:r>
            <w:r w:rsidRPr="00083D43">
              <w:rPr>
                <w:rFonts w:asciiTheme="minorEastAsia" w:eastAsiaTheme="minorEastAsia" w:hAnsiTheme="minorEastAsia"/>
                <w:color w:val="000000"/>
                <w:sz w:val="13"/>
                <w:szCs w:val="13"/>
              </w:rPr>
              <w:t>8C</w:t>
            </w:r>
            <w:r w:rsidRPr="00083D43">
              <w:rPr>
                <w:rFonts w:asciiTheme="minorEastAsia" w:eastAsiaTheme="minorEastAsia" w:hAnsiTheme="minorEastAsia" w:hint="eastAsia"/>
                <w:color w:val="000000"/>
                <w:sz w:val="13"/>
                <w:szCs w:val="13"/>
              </w:rPr>
              <w:t>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9C7C8B" w:rsidRPr="00083D43" w:rsidRDefault="009C7C8B" w:rsidP="00CD40EC">
            <w:pPr>
              <w:rPr>
                <w:rFonts w:asciiTheme="minorEastAsia" w:eastAsiaTheme="minorEastAsia" w:hAnsiTheme="minorEastAsia" w:cs="宋体"/>
                <w:color w:val="000000"/>
                <w:sz w:val="13"/>
                <w:szCs w:val="13"/>
              </w:rPr>
            </w:pPr>
          </w:p>
        </w:tc>
      </w:tr>
      <w:tr w:rsidR="009C7C8B" w:rsidRPr="00083D43" w:rsidTr="00CD40EC">
        <w:trPr>
          <w:trHeight w:val="228"/>
        </w:trPr>
        <w:tc>
          <w:tcPr>
            <w:tcW w:w="704" w:type="dxa"/>
            <w:vMerge/>
            <w:tcBorders>
              <w:top w:val="single" w:sz="4" w:space="0" w:color="auto"/>
              <w:left w:val="single" w:sz="4" w:space="0" w:color="auto"/>
              <w:bottom w:val="single" w:sz="4" w:space="0" w:color="auto"/>
              <w:right w:val="single" w:sz="4" w:space="0" w:color="auto"/>
            </w:tcBorders>
            <w:vAlign w:val="center"/>
            <w:hideMark/>
          </w:tcPr>
          <w:p w:rsidR="009C7C8B" w:rsidRPr="00083D43" w:rsidRDefault="009C7C8B" w:rsidP="00CD40EC">
            <w:pPr>
              <w:rPr>
                <w:rFonts w:asciiTheme="minorEastAsia" w:eastAsiaTheme="minorEastAsia" w:hAnsiTheme="minorEastAsia" w:cs="宋体"/>
                <w:color w:val="000000"/>
                <w:sz w:val="13"/>
                <w:szCs w:val="13"/>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寄存器数值</w:t>
            </w:r>
          </w:p>
        </w:tc>
        <w:tc>
          <w:tcPr>
            <w:tcW w:w="1305"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2</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olor w:val="000000"/>
                <w:sz w:val="13"/>
                <w:szCs w:val="13"/>
              </w:rPr>
              <w:t>003C</w:t>
            </w:r>
            <w:r w:rsidRPr="00083D43">
              <w:rPr>
                <w:rFonts w:asciiTheme="minorEastAsia" w:eastAsiaTheme="minorEastAsia" w:hAnsiTheme="minorEastAsia" w:hint="eastAsia"/>
                <w:color w:val="000000"/>
                <w:sz w:val="13"/>
                <w:szCs w:val="13"/>
              </w:rPr>
              <w:t>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9C7C8B" w:rsidRPr="00083D43" w:rsidRDefault="009C7C8B" w:rsidP="00CD40EC">
            <w:pPr>
              <w:rPr>
                <w:rFonts w:asciiTheme="minorEastAsia" w:eastAsiaTheme="minorEastAsia" w:hAnsiTheme="minorEastAsia" w:cs="宋体"/>
                <w:color w:val="000000"/>
                <w:sz w:val="13"/>
                <w:szCs w:val="13"/>
              </w:rPr>
            </w:pPr>
          </w:p>
        </w:tc>
      </w:tr>
      <w:tr w:rsidR="009C7C8B" w:rsidRPr="00083D43" w:rsidTr="00CD40EC">
        <w:trPr>
          <w:trHeight w:val="228"/>
        </w:trPr>
        <w:tc>
          <w:tcPr>
            <w:tcW w:w="1838" w:type="dxa"/>
            <w:gridSpan w:val="2"/>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CRC校验</w:t>
            </w:r>
          </w:p>
        </w:tc>
        <w:tc>
          <w:tcPr>
            <w:tcW w:w="1305"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2</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olor w:val="000000"/>
                <w:sz w:val="13"/>
                <w:szCs w:val="13"/>
              </w:rPr>
              <w:t>4830</w:t>
            </w:r>
            <w:r w:rsidRPr="00083D43">
              <w:rPr>
                <w:rFonts w:asciiTheme="minorEastAsia" w:eastAsiaTheme="minorEastAsia" w:hAnsiTheme="minorEastAsia" w:hint="eastAsia"/>
                <w:color w:val="000000"/>
                <w:sz w:val="13"/>
                <w:szCs w:val="13"/>
              </w:rPr>
              <w:t>H</w:t>
            </w:r>
          </w:p>
        </w:tc>
        <w:tc>
          <w:tcPr>
            <w:tcW w:w="2734" w:type="dxa"/>
            <w:vMerge/>
            <w:tcBorders>
              <w:top w:val="single" w:sz="4" w:space="0" w:color="auto"/>
              <w:left w:val="single" w:sz="4" w:space="0" w:color="auto"/>
              <w:bottom w:val="single" w:sz="4" w:space="0" w:color="auto"/>
              <w:right w:val="single" w:sz="4" w:space="0" w:color="auto"/>
            </w:tcBorders>
            <w:vAlign w:val="center"/>
            <w:hideMark/>
          </w:tcPr>
          <w:p w:rsidR="009C7C8B" w:rsidRPr="00083D43" w:rsidRDefault="009C7C8B" w:rsidP="00CD40EC">
            <w:pPr>
              <w:rPr>
                <w:rFonts w:asciiTheme="minorEastAsia" w:eastAsiaTheme="minorEastAsia" w:hAnsiTheme="minorEastAsia" w:cs="宋体"/>
                <w:color w:val="000000"/>
                <w:sz w:val="13"/>
                <w:szCs w:val="13"/>
              </w:rPr>
            </w:pPr>
          </w:p>
        </w:tc>
      </w:tr>
    </w:tbl>
    <w:p w:rsidR="009C7C8B" w:rsidRPr="009C7C8B" w:rsidRDefault="009C7C8B" w:rsidP="009C7C8B"/>
    <w:p w:rsidR="009C7C8B" w:rsidRPr="009C7C8B" w:rsidRDefault="009C7C8B" w:rsidP="009C7C8B"/>
    <w:tbl>
      <w:tblPr>
        <w:tblpPr w:leftFromText="180" w:rightFromText="180" w:vertAnchor="text" w:horzAnchor="page" w:tblpXSpec="center" w:tblpY="316"/>
        <w:tblW w:w="8296" w:type="dxa"/>
        <w:tblCellMar>
          <w:top w:w="15" w:type="dxa"/>
          <w:bottom w:w="15" w:type="dxa"/>
        </w:tblCellMar>
        <w:tblLook w:val="04A0" w:firstRow="1" w:lastRow="0" w:firstColumn="1" w:lastColumn="0" w:noHBand="0" w:noVBand="1"/>
      </w:tblPr>
      <w:tblGrid>
        <w:gridCol w:w="1838"/>
        <w:gridCol w:w="1305"/>
        <w:gridCol w:w="2301"/>
        <w:gridCol w:w="2852"/>
      </w:tblGrid>
      <w:tr w:rsidR="009C7C8B" w:rsidRPr="00083D43" w:rsidTr="009C7C8B">
        <w:trPr>
          <w:trHeight w:val="228"/>
        </w:trPr>
        <w:tc>
          <w:tcPr>
            <w:tcW w:w="5444" w:type="dxa"/>
            <w:gridSpan w:val="3"/>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异常回应格式</w:t>
            </w:r>
          </w:p>
        </w:tc>
        <w:tc>
          <w:tcPr>
            <w:tcW w:w="2852" w:type="dxa"/>
            <w:tcBorders>
              <w:top w:val="single" w:sz="4" w:space="0" w:color="auto"/>
              <w:left w:val="single" w:sz="4" w:space="0" w:color="auto"/>
              <w:bottom w:val="single" w:sz="4" w:space="0" w:color="auto"/>
              <w:right w:val="single" w:sz="4" w:space="0" w:color="auto"/>
            </w:tcBorders>
          </w:tcPr>
          <w:p w:rsidR="009C7C8B" w:rsidRPr="00083D43" w:rsidRDefault="00BC1CB6"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说明</w:t>
            </w:r>
          </w:p>
        </w:tc>
      </w:tr>
      <w:tr w:rsidR="009C7C8B" w:rsidRPr="00083D43" w:rsidTr="009C7C8B">
        <w:trPr>
          <w:trHeight w:val="228"/>
        </w:trPr>
        <w:tc>
          <w:tcPr>
            <w:tcW w:w="1838"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类型</w:t>
            </w:r>
          </w:p>
        </w:tc>
        <w:tc>
          <w:tcPr>
            <w:tcW w:w="1305"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位元数</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例子</w:t>
            </w:r>
          </w:p>
        </w:tc>
        <w:tc>
          <w:tcPr>
            <w:tcW w:w="2852" w:type="dxa"/>
            <w:tcBorders>
              <w:top w:val="single" w:sz="4" w:space="0" w:color="auto"/>
              <w:left w:val="single" w:sz="4" w:space="0" w:color="auto"/>
              <w:bottom w:val="single" w:sz="4" w:space="0" w:color="auto"/>
              <w:right w:val="single" w:sz="4" w:space="0" w:color="auto"/>
            </w:tcBorders>
          </w:tcPr>
          <w:p w:rsidR="009C7C8B" w:rsidRPr="00083D43" w:rsidRDefault="009C7C8B" w:rsidP="00CD40EC">
            <w:pPr>
              <w:jc w:val="center"/>
              <w:rPr>
                <w:rFonts w:asciiTheme="minorEastAsia" w:eastAsiaTheme="minorEastAsia" w:hAnsiTheme="minorEastAsia"/>
                <w:color w:val="000000"/>
                <w:sz w:val="13"/>
                <w:szCs w:val="13"/>
              </w:rPr>
            </w:pPr>
          </w:p>
        </w:tc>
      </w:tr>
      <w:tr w:rsidR="009C7C8B" w:rsidRPr="00083D43" w:rsidTr="009C7C8B">
        <w:trPr>
          <w:trHeight w:val="228"/>
        </w:trPr>
        <w:tc>
          <w:tcPr>
            <w:tcW w:w="1838"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从机地址</w:t>
            </w:r>
          </w:p>
        </w:tc>
        <w:tc>
          <w:tcPr>
            <w:tcW w:w="1305"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1</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01H</w:t>
            </w:r>
          </w:p>
        </w:tc>
        <w:tc>
          <w:tcPr>
            <w:tcW w:w="2852" w:type="dxa"/>
            <w:tcBorders>
              <w:top w:val="single" w:sz="4" w:space="0" w:color="auto"/>
              <w:left w:val="single" w:sz="4" w:space="0" w:color="auto"/>
              <w:bottom w:val="single" w:sz="4" w:space="0" w:color="auto"/>
              <w:right w:val="single" w:sz="4" w:space="0" w:color="auto"/>
            </w:tcBorders>
          </w:tcPr>
          <w:p w:rsidR="009C7C8B" w:rsidRPr="00083D43" w:rsidRDefault="00BC1CB6" w:rsidP="00CD40EC">
            <w:pPr>
              <w:jc w:val="center"/>
              <w:rPr>
                <w:rFonts w:asciiTheme="minorEastAsia" w:eastAsiaTheme="minorEastAsia" w:hAnsiTheme="minorEastAsia"/>
                <w:color w:val="000000"/>
                <w:sz w:val="13"/>
                <w:szCs w:val="13"/>
              </w:rPr>
            </w:pPr>
            <w:r w:rsidRPr="00083D43">
              <w:rPr>
                <w:rFonts w:asciiTheme="minorEastAsia" w:eastAsiaTheme="minorEastAsia" w:hAnsiTheme="minorEastAsia" w:hint="eastAsia"/>
                <w:color w:val="000000"/>
                <w:sz w:val="13"/>
                <w:szCs w:val="13"/>
              </w:rPr>
              <w:t>从机地址</w:t>
            </w:r>
          </w:p>
        </w:tc>
      </w:tr>
      <w:tr w:rsidR="009C7C8B" w:rsidRPr="00083D43" w:rsidTr="009C7C8B">
        <w:trPr>
          <w:trHeight w:val="228"/>
        </w:trPr>
        <w:tc>
          <w:tcPr>
            <w:tcW w:w="1838"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功能码</w:t>
            </w:r>
          </w:p>
        </w:tc>
        <w:tc>
          <w:tcPr>
            <w:tcW w:w="1305"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1</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BC1CB6"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hint="eastAsia"/>
                <w:color w:val="000000"/>
                <w:sz w:val="13"/>
                <w:szCs w:val="13"/>
              </w:rPr>
              <w:t>8</w:t>
            </w:r>
            <w:r w:rsidR="009C7C8B" w:rsidRPr="00083D43">
              <w:rPr>
                <w:rFonts w:asciiTheme="minorEastAsia" w:eastAsiaTheme="minorEastAsia" w:hAnsiTheme="minorEastAsia"/>
                <w:color w:val="000000"/>
                <w:sz w:val="13"/>
                <w:szCs w:val="13"/>
              </w:rPr>
              <w:t>6</w:t>
            </w:r>
            <w:r w:rsidR="009C7C8B" w:rsidRPr="00083D43">
              <w:rPr>
                <w:rFonts w:asciiTheme="minorEastAsia" w:eastAsiaTheme="minorEastAsia" w:hAnsiTheme="minorEastAsia" w:hint="eastAsia"/>
                <w:color w:val="000000"/>
                <w:sz w:val="13"/>
                <w:szCs w:val="13"/>
              </w:rPr>
              <w:t>H</w:t>
            </w:r>
          </w:p>
        </w:tc>
        <w:tc>
          <w:tcPr>
            <w:tcW w:w="2852" w:type="dxa"/>
            <w:tcBorders>
              <w:top w:val="single" w:sz="4" w:space="0" w:color="auto"/>
              <w:left w:val="single" w:sz="4" w:space="0" w:color="auto"/>
              <w:bottom w:val="single" w:sz="4" w:space="0" w:color="auto"/>
              <w:right w:val="single" w:sz="4" w:space="0" w:color="auto"/>
            </w:tcBorders>
          </w:tcPr>
          <w:p w:rsidR="009C7C8B" w:rsidRPr="00083D43" w:rsidRDefault="00BC1CB6" w:rsidP="00CD40EC">
            <w:pPr>
              <w:jc w:val="center"/>
              <w:rPr>
                <w:rFonts w:asciiTheme="minorEastAsia" w:eastAsiaTheme="minorEastAsia" w:hAnsiTheme="minorEastAsia"/>
                <w:color w:val="000000"/>
                <w:sz w:val="13"/>
                <w:szCs w:val="13"/>
              </w:rPr>
            </w:pPr>
            <w:r w:rsidRPr="00083D43">
              <w:rPr>
                <w:rFonts w:asciiTheme="minorEastAsia" w:eastAsiaTheme="minorEastAsia" w:hAnsiTheme="minorEastAsia" w:hint="eastAsia"/>
                <w:color w:val="000000"/>
                <w:sz w:val="13"/>
                <w:szCs w:val="13"/>
              </w:rPr>
              <w:t>最高位置1</w:t>
            </w:r>
          </w:p>
        </w:tc>
      </w:tr>
      <w:tr w:rsidR="00BC1CB6" w:rsidRPr="00083D43" w:rsidTr="009C7C8B">
        <w:trPr>
          <w:trHeight w:val="228"/>
        </w:trPr>
        <w:tc>
          <w:tcPr>
            <w:tcW w:w="1838" w:type="dxa"/>
            <w:tcBorders>
              <w:top w:val="single" w:sz="4" w:space="0" w:color="auto"/>
              <w:left w:val="single" w:sz="4" w:space="0" w:color="auto"/>
              <w:bottom w:val="single" w:sz="4" w:space="0" w:color="auto"/>
              <w:right w:val="single" w:sz="4" w:space="0" w:color="auto"/>
            </w:tcBorders>
            <w:noWrap/>
            <w:vAlign w:val="center"/>
          </w:tcPr>
          <w:p w:rsidR="00BC1CB6" w:rsidRPr="00083D43" w:rsidRDefault="00BC1CB6"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异常码</w:t>
            </w:r>
          </w:p>
        </w:tc>
        <w:tc>
          <w:tcPr>
            <w:tcW w:w="1305" w:type="dxa"/>
            <w:tcBorders>
              <w:top w:val="single" w:sz="4" w:space="0" w:color="auto"/>
              <w:left w:val="single" w:sz="4" w:space="0" w:color="auto"/>
              <w:bottom w:val="single" w:sz="4" w:space="0" w:color="auto"/>
              <w:right w:val="single" w:sz="4" w:space="0" w:color="auto"/>
            </w:tcBorders>
            <w:noWrap/>
            <w:vAlign w:val="center"/>
          </w:tcPr>
          <w:p w:rsidR="00BC1CB6" w:rsidRPr="00083D43" w:rsidRDefault="00BC1CB6"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1</w:t>
            </w:r>
          </w:p>
        </w:tc>
        <w:tc>
          <w:tcPr>
            <w:tcW w:w="2301" w:type="dxa"/>
            <w:tcBorders>
              <w:top w:val="single" w:sz="4" w:space="0" w:color="auto"/>
              <w:left w:val="single" w:sz="4" w:space="0" w:color="auto"/>
              <w:bottom w:val="single" w:sz="4" w:space="0" w:color="auto"/>
              <w:right w:val="single" w:sz="4" w:space="0" w:color="auto"/>
            </w:tcBorders>
            <w:noWrap/>
            <w:vAlign w:val="center"/>
          </w:tcPr>
          <w:p w:rsidR="00BC1CB6" w:rsidRPr="00083D43" w:rsidRDefault="00BC1CB6" w:rsidP="00CD40EC">
            <w:pPr>
              <w:jc w:val="center"/>
              <w:rPr>
                <w:rFonts w:asciiTheme="minorEastAsia" w:eastAsiaTheme="minorEastAsia" w:hAnsiTheme="minorEastAsia"/>
                <w:color w:val="000000"/>
                <w:sz w:val="13"/>
                <w:szCs w:val="13"/>
              </w:rPr>
            </w:pPr>
            <w:r w:rsidRPr="00083D43">
              <w:rPr>
                <w:rFonts w:asciiTheme="minorEastAsia" w:eastAsiaTheme="minorEastAsia" w:hAnsiTheme="minorEastAsia" w:hint="eastAsia"/>
                <w:color w:val="000000"/>
                <w:sz w:val="13"/>
                <w:szCs w:val="13"/>
              </w:rPr>
              <w:t>03</w:t>
            </w:r>
            <w:r w:rsidRPr="00083D43">
              <w:rPr>
                <w:rFonts w:asciiTheme="minorEastAsia" w:eastAsiaTheme="minorEastAsia" w:hAnsiTheme="minorEastAsia"/>
                <w:color w:val="000000"/>
                <w:sz w:val="13"/>
                <w:szCs w:val="13"/>
              </w:rPr>
              <w:t>H</w:t>
            </w:r>
          </w:p>
        </w:tc>
        <w:tc>
          <w:tcPr>
            <w:tcW w:w="2852" w:type="dxa"/>
            <w:tcBorders>
              <w:top w:val="single" w:sz="4" w:space="0" w:color="auto"/>
              <w:left w:val="single" w:sz="4" w:space="0" w:color="auto"/>
              <w:bottom w:val="single" w:sz="4" w:space="0" w:color="auto"/>
              <w:right w:val="single" w:sz="4" w:space="0" w:color="auto"/>
            </w:tcBorders>
          </w:tcPr>
          <w:p w:rsidR="00BC1CB6" w:rsidRPr="00083D43" w:rsidRDefault="00BC1CB6" w:rsidP="00CD40EC">
            <w:pPr>
              <w:jc w:val="center"/>
              <w:rPr>
                <w:rFonts w:asciiTheme="minorEastAsia" w:eastAsiaTheme="minorEastAsia" w:hAnsiTheme="minorEastAsia"/>
                <w:color w:val="000000"/>
                <w:sz w:val="13"/>
                <w:szCs w:val="13"/>
              </w:rPr>
            </w:pPr>
            <w:r w:rsidRPr="00083D43">
              <w:rPr>
                <w:rFonts w:asciiTheme="minorEastAsia" w:eastAsiaTheme="minorEastAsia" w:hAnsiTheme="minorEastAsia" w:hint="eastAsia"/>
                <w:color w:val="000000"/>
                <w:sz w:val="13"/>
                <w:szCs w:val="13"/>
              </w:rPr>
              <w:t>01：非法功能码  02：非法资料地址位  03：非法数据</w:t>
            </w:r>
          </w:p>
        </w:tc>
      </w:tr>
      <w:tr w:rsidR="009C7C8B" w:rsidRPr="00083D43" w:rsidTr="009C7C8B">
        <w:trPr>
          <w:trHeight w:val="228"/>
        </w:trPr>
        <w:tc>
          <w:tcPr>
            <w:tcW w:w="1838"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CRC校验</w:t>
            </w:r>
          </w:p>
        </w:tc>
        <w:tc>
          <w:tcPr>
            <w:tcW w:w="1305"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9C7C8B"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s="宋体" w:hint="eastAsia"/>
                <w:color w:val="000000"/>
                <w:sz w:val="13"/>
                <w:szCs w:val="13"/>
              </w:rPr>
              <w:t>2</w:t>
            </w:r>
          </w:p>
        </w:tc>
        <w:tc>
          <w:tcPr>
            <w:tcW w:w="2301" w:type="dxa"/>
            <w:tcBorders>
              <w:top w:val="single" w:sz="4" w:space="0" w:color="auto"/>
              <w:left w:val="single" w:sz="4" w:space="0" w:color="auto"/>
              <w:bottom w:val="single" w:sz="4" w:space="0" w:color="auto"/>
              <w:right w:val="single" w:sz="4" w:space="0" w:color="auto"/>
            </w:tcBorders>
            <w:noWrap/>
            <w:vAlign w:val="center"/>
            <w:hideMark/>
          </w:tcPr>
          <w:p w:rsidR="009C7C8B" w:rsidRPr="00083D43" w:rsidRDefault="00BC1CB6" w:rsidP="00CD40EC">
            <w:pPr>
              <w:jc w:val="center"/>
              <w:rPr>
                <w:rFonts w:asciiTheme="minorEastAsia" w:eastAsiaTheme="minorEastAsia" w:hAnsiTheme="minorEastAsia" w:cs="宋体"/>
                <w:color w:val="000000"/>
                <w:sz w:val="13"/>
                <w:szCs w:val="13"/>
              </w:rPr>
            </w:pPr>
            <w:r w:rsidRPr="00083D43">
              <w:rPr>
                <w:rFonts w:asciiTheme="minorEastAsia" w:eastAsiaTheme="minorEastAsia" w:hAnsiTheme="minorEastAsia"/>
                <w:color w:val="000000"/>
                <w:sz w:val="13"/>
                <w:szCs w:val="13"/>
              </w:rPr>
              <w:t>0261</w:t>
            </w:r>
            <w:r w:rsidR="009C7C8B" w:rsidRPr="00083D43">
              <w:rPr>
                <w:rFonts w:asciiTheme="minorEastAsia" w:eastAsiaTheme="minorEastAsia" w:hAnsiTheme="minorEastAsia" w:hint="eastAsia"/>
                <w:color w:val="000000"/>
                <w:sz w:val="13"/>
                <w:szCs w:val="13"/>
              </w:rPr>
              <w:t>H</w:t>
            </w:r>
          </w:p>
        </w:tc>
        <w:tc>
          <w:tcPr>
            <w:tcW w:w="2852" w:type="dxa"/>
            <w:tcBorders>
              <w:top w:val="single" w:sz="4" w:space="0" w:color="auto"/>
              <w:left w:val="single" w:sz="4" w:space="0" w:color="auto"/>
              <w:bottom w:val="single" w:sz="4" w:space="0" w:color="auto"/>
              <w:right w:val="single" w:sz="4" w:space="0" w:color="auto"/>
            </w:tcBorders>
          </w:tcPr>
          <w:p w:rsidR="009C7C8B" w:rsidRPr="00083D43" w:rsidRDefault="009C7C8B" w:rsidP="00CD40EC">
            <w:pPr>
              <w:jc w:val="center"/>
              <w:rPr>
                <w:rFonts w:asciiTheme="minorEastAsia" w:eastAsiaTheme="minorEastAsia" w:hAnsiTheme="minorEastAsia"/>
                <w:color w:val="000000"/>
                <w:sz w:val="13"/>
                <w:szCs w:val="13"/>
              </w:rPr>
            </w:pPr>
          </w:p>
        </w:tc>
      </w:tr>
    </w:tbl>
    <w:p w:rsidR="0073792F" w:rsidRPr="009C7C8B" w:rsidRDefault="0073792F" w:rsidP="009C7C8B"/>
    <w:sectPr w:rsidR="0073792F" w:rsidRPr="009C7C8B" w:rsidSect="00513532">
      <w:footerReference w:type="default" r:id="rId123"/>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17E4" w:rsidRDefault="001617E4" w:rsidP="00222548">
      <w:r>
        <w:separator/>
      </w:r>
    </w:p>
  </w:endnote>
  <w:endnote w:type="continuationSeparator" w:id="0">
    <w:p w:rsidR="001617E4" w:rsidRDefault="001617E4" w:rsidP="00222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微软雅黑">
    <w:panose1 w:val="020B0503020204020204"/>
    <w:charset w:val="86"/>
    <w:family w:val="swiss"/>
    <w:pitch w:val="variable"/>
    <w:sig w:usb0="80000287" w:usb1="28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8541545"/>
      <w:docPartObj>
        <w:docPartGallery w:val="Page Numbers (Bottom of Page)"/>
        <w:docPartUnique/>
      </w:docPartObj>
    </w:sdtPr>
    <w:sdtEndPr/>
    <w:sdtContent>
      <w:p w:rsidR="00342784" w:rsidRDefault="00342784">
        <w:pPr>
          <w:pStyle w:val="a5"/>
          <w:jc w:val="center"/>
        </w:pPr>
        <w:r>
          <w:fldChar w:fldCharType="begin"/>
        </w:r>
        <w:r>
          <w:instrText>PAGE   \* MERGEFORMAT</w:instrText>
        </w:r>
        <w:r>
          <w:fldChar w:fldCharType="separate"/>
        </w:r>
        <w:r w:rsidR="00732164" w:rsidRPr="00732164">
          <w:rPr>
            <w:noProof/>
            <w:lang w:val="zh-CN"/>
          </w:rPr>
          <w:t>2</w:t>
        </w:r>
        <w:r>
          <w:fldChar w:fldCharType="end"/>
        </w:r>
      </w:p>
    </w:sdtContent>
  </w:sdt>
  <w:p w:rsidR="00342784" w:rsidRDefault="0034278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17E4" w:rsidRDefault="001617E4" w:rsidP="00222548">
      <w:r>
        <w:separator/>
      </w:r>
    </w:p>
  </w:footnote>
  <w:footnote w:type="continuationSeparator" w:id="0">
    <w:p w:rsidR="001617E4" w:rsidRDefault="001617E4" w:rsidP="00222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0786"/>
    <w:multiLevelType w:val="hybridMultilevel"/>
    <w:tmpl w:val="8DB61466"/>
    <w:lvl w:ilvl="0" w:tplc="DEBA2652">
      <w:start w:val="1"/>
      <w:numFmt w:val="decimal"/>
      <w:lvlText w:val="%1."/>
      <w:lvlJc w:val="left"/>
      <w:pPr>
        <w:tabs>
          <w:tab w:val="num" w:pos="2061"/>
        </w:tabs>
        <w:ind w:left="2061" w:hanging="360"/>
      </w:pPr>
      <w:rPr>
        <w:rFonts w:hint="default"/>
      </w:rPr>
    </w:lvl>
    <w:lvl w:ilvl="1" w:tplc="04090019" w:tentative="1">
      <w:start w:val="1"/>
      <w:numFmt w:val="lowerLetter"/>
      <w:lvlText w:val="%2)"/>
      <w:lvlJc w:val="left"/>
      <w:pPr>
        <w:tabs>
          <w:tab w:val="num" w:pos="2541"/>
        </w:tabs>
        <w:ind w:left="2541" w:hanging="420"/>
      </w:pPr>
    </w:lvl>
    <w:lvl w:ilvl="2" w:tplc="0409001B" w:tentative="1">
      <w:start w:val="1"/>
      <w:numFmt w:val="lowerRoman"/>
      <w:lvlText w:val="%3."/>
      <w:lvlJc w:val="right"/>
      <w:pPr>
        <w:tabs>
          <w:tab w:val="num" w:pos="2961"/>
        </w:tabs>
        <w:ind w:left="2961" w:hanging="420"/>
      </w:pPr>
    </w:lvl>
    <w:lvl w:ilvl="3" w:tplc="0409000F" w:tentative="1">
      <w:start w:val="1"/>
      <w:numFmt w:val="decimal"/>
      <w:lvlText w:val="%4."/>
      <w:lvlJc w:val="left"/>
      <w:pPr>
        <w:tabs>
          <w:tab w:val="num" w:pos="3381"/>
        </w:tabs>
        <w:ind w:left="3381" w:hanging="420"/>
      </w:pPr>
    </w:lvl>
    <w:lvl w:ilvl="4" w:tplc="04090019" w:tentative="1">
      <w:start w:val="1"/>
      <w:numFmt w:val="lowerLetter"/>
      <w:lvlText w:val="%5)"/>
      <w:lvlJc w:val="left"/>
      <w:pPr>
        <w:tabs>
          <w:tab w:val="num" w:pos="3801"/>
        </w:tabs>
        <w:ind w:left="3801" w:hanging="420"/>
      </w:pPr>
    </w:lvl>
    <w:lvl w:ilvl="5" w:tplc="0409001B" w:tentative="1">
      <w:start w:val="1"/>
      <w:numFmt w:val="lowerRoman"/>
      <w:lvlText w:val="%6."/>
      <w:lvlJc w:val="right"/>
      <w:pPr>
        <w:tabs>
          <w:tab w:val="num" w:pos="4221"/>
        </w:tabs>
        <w:ind w:left="4221" w:hanging="420"/>
      </w:pPr>
    </w:lvl>
    <w:lvl w:ilvl="6" w:tplc="0409000F" w:tentative="1">
      <w:start w:val="1"/>
      <w:numFmt w:val="decimal"/>
      <w:lvlText w:val="%7."/>
      <w:lvlJc w:val="left"/>
      <w:pPr>
        <w:tabs>
          <w:tab w:val="num" w:pos="4641"/>
        </w:tabs>
        <w:ind w:left="4641" w:hanging="420"/>
      </w:pPr>
    </w:lvl>
    <w:lvl w:ilvl="7" w:tplc="04090019" w:tentative="1">
      <w:start w:val="1"/>
      <w:numFmt w:val="lowerLetter"/>
      <w:lvlText w:val="%8)"/>
      <w:lvlJc w:val="left"/>
      <w:pPr>
        <w:tabs>
          <w:tab w:val="num" w:pos="5061"/>
        </w:tabs>
        <w:ind w:left="5061" w:hanging="420"/>
      </w:pPr>
    </w:lvl>
    <w:lvl w:ilvl="8" w:tplc="0409001B" w:tentative="1">
      <w:start w:val="1"/>
      <w:numFmt w:val="lowerRoman"/>
      <w:lvlText w:val="%9."/>
      <w:lvlJc w:val="right"/>
      <w:pPr>
        <w:tabs>
          <w:tab w:val="num" w:pos="5481"/>
        </w:tabs>
        <w:ind w:left="5481" w:hanging="420"/>
      </w:pPr>
    </w:lvl>
  </w:abstractNum>
  <w:abstractNum w:abstractNumId="1" w15:restartNumberingAfterBreak="0">
    <w:nsid w:val="03700426"/>
    <w:multiLevelType w:val="hybridMultilevel"/>
    <w:tmpl w:val="C212D51E"/>
    <w:lvl w:ilvl="0" w:tplc="04090001">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FF928A0"/>
    <w:multiLevelType w:val="hybridMultilevel"/>
    <w:tmpl w:val="6186E1E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328545EA"/>
    <w:multiLevelType w:val="hybridMultilevel"/>
    <w:tmpl w:val="A2AC13DE"/>
    <w:lvl w:ilvl="0" w:tplc="DD9C35F6">
      <w:start w:val="1"/>
      <w:numFmt w:val="upperLetter"/>
      <w:lvlText w:val="%1．"/>
      <w:lvlJc w:val="left"/>
      <w:pPr>
        <w:tabs>
          <w:tab w:val="num" w:pos="220"/>
        </w:tabs>
        <w:ind w:left="220" w:hanging="420"/>
      </w:pPr>
      <w:rPr>
        <w:rFonts w:hint="default"/>
      </w:rPr>
    </w:lvl>
    <w:lvl w:ilvl="1" w:tplc="04090019" w:tentative="1">
      <w:start w:val="1"/>
      <w:numFmt w:val="lowerLetter"/>
      <w:lvlText w:val="%2)"/>
      <w:lvlJc w:val="left"/>
      <w:pPr>
        <w:tabs>
          <w:tab w:val="num" w:pos="640"/>
        </w:tabs>
        <w:ind w:left="640" w:hanging="420"/>
      </w:pPr>
    </w:lvl>
    <w:lvl w:ilvl="2" w:tplc="0409001B" w:tentative="1">
      <w:start w:val="1"/>
      <w:numFmt w:val="lowerRoman"/>
      <w:lvlText w:val="%3."/>
      <w:lvlJc w:val="right"/>
      <w:pPr>
        <w:tabs>
          <w:tab w:val="num" w:pos="1060"/>
        </w:tabs>
        <w:ind w:left="1060" w:hanging="420"/>
      </w:pPr>
    </w:lvl>
    <w:lvl w:ilvl="3" w:tplc="0409000F" w:tentative="1">
      <w:start w:val="1"/>
      <w:numFmt w:val="decimal"/>
      <w:lvlText w:val="%4."/>
      <w:lvlJc w:val="left"/>
      <w:pPr>
        <w:tabs>
          <w:tab w:val="num" w:pos="1480"/>
        </w:tabs>
        <w:ind w:left="1480" w:hanging="420"/>
      </w:pPr>
    </w:lvl>
    <w:lvl w:ilvl="4" w:tplc="04090019" w:tentative="1">
      <w:start w:val="1"/>
      <w:numFmt w:val="lowerLetter"/>
      <w:lvlText w:val="%5)"/>
      <w:lvlJc w:val="left"/>
      <w:pPr>
        <w:tabs>
          <w:tab w:val="num" w:pos="1900"/>
        </w:tabs>
        <w:ind w:left="1900" w:hanging="420"/>
      </w:pPr>
    </w:lvl>
    <w:lvl w:ilvl="5" w:tplc="0409001B" w:tentative="1">
      <w:start w:val="1"/>
      <w:numFmt w:val="lowerRoman"/>
      <w:lvlText w:val="%6."/>
      <w:lvlJc w:val="right"/>
      <w:pPr>
        <w:tabs>
          <w:tab w:val="num" w:pos="2320"/>
        </w:tabs>
        <w:ind w:left="2320" w:hanging="420"/>
      </w:pPr>
    </w:lvl>
    <w:lvl w:ilvl="6" w:tplc="0409000F" w:tentative="1">
      <w:start w:val="1"/>
      <w:numFmt w:val="decimal"/>
      <w:lvlText w:val="%7."/>
      <w:lvlJc w:val="left"/>
      <w:pPr>
        <w:tabs>
          <w:tab w:val="num" w:pos="2740"/>
        </w:tabs>
        <w:ind w:left="2740" w:hanging="420"/>
      </w:pPr>
    </w:lvl>
    <w:lvl w:ilvl="7" w:tplc="04090019" w:tentative="1">
      <w:start w:val="1"/>
      <w:numFmt w:val="lowerLetter"/>
      <w:lvlText w:val="%8)"/>
      <w:lvlJc w:val="left"/>
      <w:pPr>
        <w:tabs>
          <w:tab w:val="num" w:pos="3160"/>
        </w:tabs>
        <w:ind w:left="3160" w:hanging="420"/>
      </w:pPr>
    </w:lvl>
    <w:lvl w:ilvl="8" w:tplc="0409001B" w:tentative="1">
      <w:start w:val="1"/>
      <w:numFmt w:val="lowerRoman"/>
      <w:lvlText w:val="%9."/>
      <w:lvlJc w:val="right"/>
      <w:pPr>
        <w:tabs>
          <w:tab w:val="num" w:pos="3580"/>
        </w:tabs>
        <w:ind w:left="3580" w:hanging="420"/>
      </w:pPr>
    </w:lvl>
  </w:abstractNum>
  <w:abstractNum w:abstractNumId="4" w15:restartNumberingAfterBreak="0">
    <w:nsid w:val="348B704E"/>
    <w:multiLevelType w:val="hybridMultilevel"/>
    <w:tmpl w:val="D834E602"/>
    <w:lvl w:ilvl="0" w:tplc="618811A8">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AF61566"/>
    <w:multiLevelType w:val="hybridMultilevel"/>
    <w:tmpl w:val="5B1E0652"/>
    <w:lvl w:ilvl="0" w:tplc="0409000D">
      <w:start w:val="1"/>
      <w:numFmt w:val="bullet"/>
      <w:lvlText w:val=""/>
      <w:lvlJc w:val="left"/>
      <w:pPr>
        <w:tabs>
          <w:tab w:val="num" w:pos="960"/>
        </w:tabs>
        <w:ind w:left="960" w:hanging="420"/>
      </w:pPr>
      <w:rPr>
        <w:rFonts w:ascii="Wingdings" w:hAnsi="Wingdings" w:hint="default"/>
      </w:rPr>
    </w:lvl>
    <w:lvl w:ilvl="1" w:tplc="04090003" w:tentative="1">
      <w:start w:val="1"/>
      <w:numFmt w:val="bullet"/>
      <w:lvlText w:val=""/>
      <w:lvlJc w:val="left"/>
      <w:pPr>
        <w:tabs>
          <w:tab w:val="num" w:pos="1560"/>
        </w:tabs>
        <w:ind w:left="1560" w:hanging="420"/>
      </w:pPr>
      <w:rPr>
        <w:rFonts w:ascii="Wingdings" w:hAnsi="Wingdings" w:hint="default"/>
      </w:rPr>
    </w:lvl>
    <w:lvl w:ilvl="2" w:tplc="04090005"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3" w:tentative="1">
      <w:start w:val="1"/>
      <w:numFmt w:val="bullet"/>
      <w:lvlText w:val=""/>
      <w:lvlJc w:val="left"/>
      <w:pPr>
        <w:tabs>
          <w:tab w:val="num" w:pos="2820"/>
        </w:tabs>
        <w:ind w:left="2820" w:hanging="420"/>
      </w:pPr>
      <w:rPr>
        <w:rFonts w:ascii="Wingdings" w:hAnsi="Wingdings" w:hint="default"/>
      </w:rPr>
    </w:lvl>
    <w:lvl w:ilvl="5" w:tplc="04090005"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3" w:tentative="1">
      <w:start w:val="1"/>
      <w:numFmt w:val="bullet"/>
      <w:lvlText w:val=""/>
      <w:lvlJc w:val="left"/>
      <w:pPr>
        <w:tabs>
          <w:tab w:val="num" w:pos="4080"/>
        </w:tabs>
        <w:ind w:left="4080" w:hanging="420"/>
      </w:pPr>
      <w:rPr>
        <w:rFonts w:ascii="Wingdings" w:hAnsi="Wingdings" w:hint="default"/>
      </w:rPr>
    </w:lvl>
    <w:lvl w:ilvl="8" w:tplc="04090005" w:tentative="1">
      <w:start w:val="1"/>
      <w:numFmt w:val="bullet"/>
      <w:lvlText w:val=""/>
      <w:lvlJc w:val="left"/>
      <w:pPr>
        <w:tabs>
          <w:tab w:val="num" w:pos="4500"/>
        </w:tabs>
        <w:ind w:left="4500" w:hanging="420"/>
      </w:pPr>
      <w:rPr>
        <w:rFonts w:ascii="Wingdings" w:hAnsi="Wingdings" w:hint="default"/>
      </w:rPr>
    </w:lvl>
  </w:abstractNum>
  <w:abstractNum w:abstractNumId="6" w15:restartNumberingAfterBreak="0">
    <w:nsid w:val="5082540A"/>
    <w:multiLevelType w:val="hybridMultilevel"/>
    <w:tmpl w:val="B26C8566"/>
    <w:lvl w:ilvl="0" w:tplc="C1742B84">
      <w:start w:val="1"/>
      <w:numFmt w:val="decimalEnclosedCircle"/>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7" w15:restartNumberingAfterBreak="0">
    <w:nsid w:val="580B5684"/>
    <w:multiLevelType w:val="hybridMultilevel"/>
    <w:tmpl w:val="901E5434"/>
    <w:lvl w:ilvl="0" w:tplc="D108CD0A">
      <w:start w:val="1"/>
      <w:numFmt w:val="decimalEnclosedCircle"/>
      <w:lvlText w:val="%1"/>
      <w:lvlJc w:val="left"/>
      <w:pPr>
        <w:tabs>
          <w:tab w:val="num" w:pos="200"/>
        </w:tabs>
        <w:ind w:left="200" w:hanging="360"/>
      </w:pPr>
      <w:rPr>
        <w:rFonts w:hint="default"/>
      </w:rPr>
    </w:lvl>
    <w:lvl w:ilvl="1" w:tplc="04090019" w:tentative="1">
      <w:start w:val="1"/>
      <w:numFmt w:val="lowerLetter"/>
      <w:lvlText w:val="%2)"/>
      <w:lvlJc w:val="left"/>
      <w:pPr>
        <w:tabs>
          <w:tab w:val="num" w:pos="680"/>
        </w:tabs>
        <w:ind w:left="680" w:hanging="420"/>
      </w:pPr>
    </w:lvl>
    <w:lvl w:ilvl="2" w:tplc="0409001B" w:tentative="1">
      <w:start w:val="1"/>
      <w:numFmt w:val="lowerRoman"/>
      <w:lvlText w:val="%3."/>
      <w:lvlJc w:val="right"/>
      <w:pPr>
        <w:tabs>
          <w:tab w:val="num" w:pos="1100"/>
        </w:tabs>
        <w:ind w:left="1100" w:hanging="420"/>
      </w:pPr>
    </w:lvl>
    <w:lvl w:ilvl="3" w:tplc="0409000F" w:tentative="1">
      <w:start w:val="1"/>
      <w:numFmt w:val="decimal"/>
      <w:lvlText w:val="%4."/>
      <w:lvlJc w:val="left"/>
      <w:pPr>
        <w:tabs>
          <w:tab w:val="num" w:pos="1520"/>
        </w:tabs>
        <w:ind w:left="1520" w:hanging="420"/>
      </w:pPr>
    </w:lvl>
    <w:lvl w:ilvl="4" w:tplc="04090019" w:tentative="1">
      <w:start w:val="1"/>
      <w:numFmt w:val="lowerLetter"/>
      <w:lvlText w:val="%5)"/>
      <w:lvlJc w:val="left"/>
      <w:pPr>
        <w:tabs>
          <w:tab w:val="num" w:pos="1940"/>
        </w:tabs>
        <w:ind w:left="1940" w:hanging="420"/>
      </w:pPr>
    </w:lvl>
    <w:lvl w:ilvl="5" w:tplc="0409001B" w:tentative="1">
      <w:start w:val="1"/>
      <w:numFmt w:val="lowerRoman"/>
      <w:lvlText w:val="%6."/>
      <w:lvlJc w:val="right"/>
      <w:pPr>
        <w:tabs>
          <w:tab w:val="num" w:pos="2360"/>
        </w:tabs>
        <w:ind w:left="2360" w:hanging="420"/>
      </w:pPr>
    </w:lvl>
    <w:lvl w:ilvl="6" w:tplc="0409000F" w:tentative="1">
      <w:start w:val="1"/>
      <w:numFmt w:val="decimal"/>
      <w:lvlText w:val="%7."/>
      <w:lvlJc w:val="left"/>
      <w:pPr>
        <w:tabs>
          <w:tab w:val="num" w:pos="2780"/>
        </w:tabs>
        <w:ind w:left="2780" w:hanging="420"/>
      </w:pPr>
    </w:lvl>
    <w:lvl w:ilvl="7" w:tplc="04090019" w:tentative="1">
      <w:start w:val="1"/>
      <w:numFmt w:val="lowerLetter"/>
      <w:lvlText w:val="%8)"/>
      <w:lvlJc w:val="left"/>
      <w:pPr>
        <w:tabs>
          <w:tab w:val="num" w:pos="3200"/>
        </w:tabs>
        <w:ind w:left="3200" w:hanging="420"/>
      </w:pPr>
    </w:lvl>
    <w:lvl w:ilvl="8" w:tplc="0409001B" w:tentative="1">
      <w:start w:val="1"/>
      <w:numFmt w:val="lowerRoman"/>
      <w:lvlText w:val="%9."/>
      <w:lvlJc w:val="right"/>
      <w:pPr>
        <w:tabs>
          <w:tab w:val="num" w:pos="3620"/>
        </w:tabs>
        <w:ind w:left="3620" w:hanging="420"/>
      </w:pPr>
    </w:lvl>
  </w:abstractNum>
  <w:abstractNum w:abstractNumId="8" w15:restartNumberingAfterBreak="0">
    <w:nsid w:val="63EB0C28"/>
    <w:multiLevelType w:val="hybridMultilevel"/>
    <w:tmpl w:val="37729834"/>
    <w:lvl w:ilvl="0" w:tplc="111CD7F4">
      <w:numFmt w:val="bullet"/>
      <w:lvlText w:val="□"/>
      <w:lvlJc w:val="left"/>
      <w:pPr>
        <w:ind w:left="360" w:hanging="360"/>
      </w:pPr>
      <w:rPr>
        <w:rFonts w:ascii="宋体" w:eastAsia="宋体" w:hAnsi="宋体" w:cs="Times New Roman" w:hint="eastAsia"/>
        <w:b/>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6DB21619"/>
    <w:multiLevelType w:val="hybridMultilevel"/>
    <w:tmpl w:val="F80C7110"/>
    <w:lvl w:ilvl="0" w:tplc="5DEC7D8C">
      <w:start w:val="3"/>
      <w:numFmt w:val="decimal"/>
      <w:lvlText w:val="%1"/>
      <w:lvlJc w:val="left"/>
      <w:pPr>
        <w:tabs>
          <w:tab w:val="num" w:pos="320"/>
        </w:tabs>
        <w:ind w:left="320" w:hanging="360"/>
      </w:pPr>
      <w:rPr>
        <w:rFonts w:hint="default"/>
      </w:rPr>
    </w:lvl>
    <w:lvl w:ilvl="1" w:tplc="04090019" w:tentative="1">
      <w:start w:val="1"/>
      <w:numFmt w:val="lowerLetter"/>
      <w:lvlText w:val="%2)"/>
      <w:lvlJc w:val="left"/>
      <w:pPr>
        <w:tabs>
          <w:tab w:val="num" w:pos="800"/>
        </w:tabs>
        <w:ind w:left="800" w:hanging="420"/>
      </w:pPr>
    </w:lvl>
    <w:lvl w:ilvl="2" w:tplc="0409001B" w:tentative="1">
      <w:start w:val="1"/>
      <w:numFmt w:val="lowerRoman"/>
      <w:lvlText w:val="%3."/>
      <w:lvlJc w:val="right"/>
      <w:pPr>
        <w:tabs>
          <w:tab w:val="num" w:pos="1220"/>
        </w:tabs>
        <w:ind w:left="1220" w:hanging="420"/>
      </w:pPr>
    </w:lvl>
    <w:lvl w:ilvl="3" w:tplc="0409000F" w:tentative="1">
      <w:start w:val="1"/>
      <w:numFmt w:val="decimal"/>
      <w:lvlText w:val="%4."/>
      <w:lvlJc w:val="left"/>
      <w:pPr>
        <w:tabs>
          <w:tab w:val="num" w:pos="1640"/>
        </w:tabs>
        <w:ind w:left="1640" w:hanging="420"/>
      </w:pPr>
    </w:lvl>
    <w:lvl w:ilvl="4" w:tplc="04090019" w:tentative="1">
      <w:start w:val="1"/>
      <w:numFmt w:val="lowerLetter"/>
      <w:lvlText w:val="%5)"/>
      <w:lvlJc w:val="left"/>
      <w:pPr>
        <w:tabs>
          <w:tab w:val="num" w:pos="2060"/>
        </w:tabs>
        <w:ind w:left="2060" w:hanging="420"/>
      </w:pPr>
    </w:lvl>
    <w:lvl w:ilvl="5" w:tplc="0409001B" w:tentative="1">
      <w:start w:val="1"/>
      <w:numFmt w:val="lowerRoman"/>
      <w:lvlText w:val="%6."/>
      <w:lvlJc w:val="right"/>
      <w:pPr>
        <w:tabs>
          <w:tab w:val="num" w:pos="2480"/>
        </w:tabs>
        <w:ind w:left="2480" w:hanging="420"/>
      </w:pPr>
    </w:lvl>
    <w:lvl w:ilvl="6" w:tplc="0409000F" w:tentative="1">
      <w:start w:val="1"/>
      <w:numFmt w:val="decimal"/>
      <w:lvlText w:val="%7."/>
      <w:lvlJc w:val="left"/>
      <w:pPr>
        <w:tabs>
          <w:tab w:val="num" w:pos="2900"/>
        </w:tabs>
        <w:ind w:left="2900" w:hanging="420"/>
      </w:pPr>
    </w:lvl>
    <w:lvl w:ilvl="7" w:tplc="04090019" w:tentative="1">
      <w:start w:val="1"/>
      <w:numFmt w:val="lowerLetter"/>
      <w:lvlText w:val="%8)"/>
      <w:lvlJc w:val="left"/>
      <w:pPr>
        <w:tabs>
          <w:tab w:val="num" w:pos="3320"/>
        </w:tabs>
        <w:ind w:left="3320" w:hanging="420"/>
      </w:pPr>
    </w:lvl>
    <w:lvl w:ilvl="8" w:tplc="0409001B" w:tentative="1">
      <w:start w:val="1"/>
      <w:numFmt w:val="lowerRoman"/>
      <w:lvlText w:val="%9."/>
      <w:lvlJc w:val="right"/>
      <w:pPr>
        <w:tabs>
          <w:tab w:val="num" w:pos="3740"/>
        </w:tabs>
        <w:ind w:left="3740" w:hanging="420"/>
      </w:pPr>
    </w:lvl>
  </w:abstractNum>
  <w:abstractNum w:abstractNumId="10" w15:restartNumberingAfterBreak="0">
    <w:nsid w:val="724F035A"/>
    <w:multiLevelType w:val="hybridMultilevel"/>
    <w:tmpl w:val="A8F8C748"/>
    <w:lvl w:ilvl="0" w:tplc="0409000D">
      <w:start w:val="1"/>
      <w:numFmt w:val="bullet"/>
      <w:lvlText w:val=""/>
      <w:lvlJc w:val="left"/>
      <w:pPr>
        <w:tabs>
          <w:tab w:val="num" w:pos="960"/>
        </w:tabs>
        <w:ind w:left="960" w:hanging="420"/>
      </w:pPr>
      <w:rPr>
        <w:rFonts w:ascii="Wingdings" w:hAnsi="Wingdings" w:hint="default"/>
      </w:rPr>
    </w:lvl>
    <w:lvl w:ilvl="1" w:tplc="04090003" w:tentative="1">
      <w:start w:val="1"/>
      <w:numFmt w:val="bullet"/>
      <w:lvlText w:val=""/>
      <w:lvlJc w:val="left"/>
      <w:pPr>
        <w:tabs>
          <w:tab w:val="num" w:pos="1560"/>
        </w:tabs>
        <w:ind w:left="1560" w:hanging="420"/>
      </w:pPr>
      <w:rPr>
        <w:rFonts w:ascii="Wingdings" w:hAnsi="Wingdings" w:hint="default"/>
      </w:rPr>
    </w:lvl>
    <w:lvl w:ilvl="2" w:tplc="04090005">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3" w:tentative="1">
      <w:start w:val="1"/>
      <w:numFmt w:val="bullet"/>
      <w:lvlText w:val=""/>
      <w:lvlJc w:val="left"/>
      <w:pPr>
        <w:tabs>
          <w:tab w:val="num" w:pos="2820"/>
        </w:tabs>
        <w:ind w:left="2820" w:hanging="420"/>
      </w:pPr>
      <w:rPr>
        <w:rFonts w:ascii="Wingdings" w:hAnsi="Wingdings" w:hint="default"/>
      </w:rPr>
    </w:lvl>
    <w:lvl w:ilvl="5" w:tplc="04090005"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3" w:tentative="1">
      <w:start w:val="1"/>
      <w:numFmt w:val="bullet"/>
      <w:lvlText w:val=""/>
      <w:lvlJc w:val="left"/>
      <w:pPr>
        <w:tabs>
          <w:tab w:val="num" w:pos="4080"/>
        </w:tabs>
        <w:ind w:left="4080" w:hanging="420"/>
      </w:pPr>
      <w:rPr>
        <w:rFonts w:ascii="Wingdings" w:hAnsi="Wingdings" w:hint="default"/>
      </w:rPr>
    </w:lvl>
    <w:lvl w:ilvl="8" w:tplc="04090005" w:tentative="1">
      <w:start w:val="1"/>
      <w:numFmt w:val="bullet"/>
      <w:lvlText w:val=""/>
      <w:lvlJc w:val="left"/>
      <w:pPr>
        <w:tabs>
          <w:tab w:val="num" w:pos="4500"/>
        </w:tabs>
        <w:ind w:left="4500" w:hanging="420"/>
      </w:pPr>
      <w:rPr>
        <w:rFonts w:ascii="Wingdings" w:hAnsi="Wingdings" w:hint="default"/>
      </w:rPr>
    </w:lvl>
  </w:abstractNum>
  <w:abstractNum w:abstractNumId="11" w15:restartNumberingAfterBreak="0">
    <w:nsid w:val="76864939"/>
    <w:multiLevelType w:val="hybridMultilevel"/>
    <w:tmpl w:val="886E44F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93E22F6"/>
    <w:multiLevelType w:val="hybridMultilevel"/>
    <w:tmpl w:val="627ED0AA"/>
    <w:lvl w:ilvl="0" w:tplc="1CDCA0EE">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1"/>
  </w:num>
  <w:num w:numId="2">
    <w:abstractNumId w:val="1"/>
  </w:num>
  <w:num w:numId="3">
    <w:abstractNumId w:val="2"/>
  </w:num>
  <w:num w:numId="4">
    <w:abstractNumId w:val="0"/>
  </w:num>
  <w:num w:numId="5">
    <w:abstractNumId w:val="9"/>
  </w:num>
  <w:num w:numId="6">
    <w:abstractNumId w:val="3"/>
  </w:num>
  <w:num w:numId="7">
    <w:abstractNumId w:val="7"/>
  </w:num>
  <w:num w:numId="8">
    <w:abstractNumId w:val="4"/>
  </w:num>
  <w:num w:numId="9">
    <w:abstractNumId w:val="5"/>
  </w:num>
  <w:num w:numId="10">
    <w:abstractNumId w:val="8"/>
  </w:num>
  <w:num w:numId="11">
    <w:abstractNumId w:val="10"/>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0" w:nlCheck="1" w:checkStyle="0"/>
  <w:activeWritingStyle w:appName="MSWord" w:lang="en-US" w:vendorID="64" w:dllVersion="4096" w:nlCheck="1" w:checkStyle="0"/>
  <w:defaultTabStop w:val="420"/>
  <w:autoHyphenation/>
  <w:drawingGridHorizontalSpacing w:val="100"/>
  <w:drawingGridVerticalSpacing w:val="156"/>
  <w:displayHorizontalDrawingGridEvery w:val="0"/>
  <w:displayVerticalDrawingGridEvery w:val="2"/>
  <w:characterSpacingControl w:val="compressPunctuation"/>
  <w:hdrShapeDefaults>
    <o:shapedefaults v:ext="edit" spidmax="2049"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F9B"/>
    <w:rsid w:val="000126FD"/>
    <w:rsid w:val="00015E3B"/>
    <w:rsid w:val="00021F18"/>
    <w:rsid w:val="000262EB"/>
    <w:rsid w:val="000266EA"/>
    <w:rsid w:val="00030CF0"/>
    <w:rsid w:val="0004110B"/>
    <w:rsid w:val="000412DC"/>
    <w:rsid w:val="00050BC0"/>
    <w:rsid w:val="00051381"/>
    <w:rsid w:val="00052154"/>
    <w:rsid w:val="000561B7"/>
    <w:rsid w:val="00056CE5"/>
    <w:rsid w:val="00072AA2"/>
    <w:rsid w:val="000757F2"/>
    <w:rsid w:val="00075C82"/>
    <w:rsid w:val="00080D3B"/>
    <w:rsid w:val="00083D43"/>
    <w:rsid w:val="000841F3"/>
    <w:rsid w:val="000911AC"/>
    <w:rsid w:val="000944A6"/>
    <w:rsid w:val="000A610A"/>
    <w:rsid w:val="000B278A"/>
    <w:rsid w:val="000B3C06"/>
    <w:rsid w:val="000B74C9"/>
    <w:rsid w:val="000C09C3"/>
    <w:rsid w:val="000C1819"/>
    <w:rsid w:val="000C37F9"/>
    <w:rsid w:val="000D2D3D"/>
    <w:rsid w:val="000E4CD7"/>
    <w:rsid w:val="000E55E3"/>
    <w:rsid w:val="000E5A74"/>
    <w:rsid w:val="000E7816"/>
    <w:rsid w:val="000F7083"/>
    <w:rsid w:val="00100317"/>
    <w:rsid w:val="001065B9"/>
    <w:rsid w:val="00107379"/>
    <w:rsid w:val="00115422"/>
    <w:rsid w:val="001172D9"/>
    <w:rsid w:val="001347B6"/>
    <w:rsid w:val="00137217"/>
    <w:rsid w:val="00145554"/>
    <w:rsid w:val="00150A13"/>
    <w:rsid w:val="00152D6A"/>
    <w:rsid w:val="0015386A"/>
    <w:rsid w:val="00155E4E"/>
    <w:rsid w:val="001617E4"/>
    <w:rsid w:val="0017222F"/>
    <w:rsid w:val="001722DD"/>
    <w:rsid w:val="001815A6"/>
    <w:rsid w:val="00190FB0"/>
    <w:rsid w:val="00193621"/>
    <w:rsid w:val="001A06BA"/>
    <w:rsid w:val="001A0A05"/>
    <w:rsid w:val="001A1E3C"/>
    <w:rsid w:val="001A40A9"/>
    <w:rsid w:val="001A41B4"/>
    <w:rsid w:val="001B0BBE"/>
    <w:rsid w:val="001B1C4F"/>
    <w:rsid w:val="001B39EF"/>
    <w:rsid w:val="001C3211"/>
    <w:rsid w:val="001C72D7"/>
    <w:rsid w:val="001D6450"/>
    <w:rsid w:val="001F0B19"/>
    <w:rsid w:val="001F5EDF"/>
    <w:rsid w:val="0020195E"/>
    <w:rsid w:val="00206FCF"/>
    <w:rsid w:val="00216694"/>
    <w:rsid w:val="00222548"/>
    <w:rsid w:val="002261FC"/>
    <w:rsid w:val="00234310"/>
    <w:rsid w:val="00236AB7"/>
    <w:rsid w:val="0023750F"/>
    <w:rsid w:val="00243F44"/>
    <w:rsid w:val="00244956"/>
    <w:rsid w:val="00247309"/>
    <w:rsid w:val="002505D9"/>
    <w:rsid w:val="00253819"/>
    <w:rsid w:val="00253B14"/>
    <w:rsid w:val="002556B3"/>
    <w:rsid w:val="00261DB1"/>
    <w:rsid w:val="00272A4B"/>
    <w:rsid w:val="002735C2"/>
    <w:rsid w:val="00283366"/>
    <w:rsid w:val="00284573"/>
    <w:rsid w:val="00285589"/>
    <w:rsid w:val="00286679"/>
    <w:rsid w:val="00286D99"/>
    <w:rsid w:val="00287E26"/>
    <w:rsid w:val="00292E66"/>
    <w:rsid w:val="002936BE"/>
    <w:rsid w:val="00295A18"/>
    <w:rsid w:val="002964C4"/>
    <w:rsid w:val="002A483D"/>
    <w:rsid w:val="002B287C"/>
    <w:rsid w:val="002B774D"/>
    <w:rsid w:val="002C404B"/>
    <w:rsid w:val="002C411B"/>
    <w:rsid w:val="002C5681"/>
    <w:rsid w:val="002C60E2"/>
    <w:rsid w:val="002D0480"/>
    <w:rsid w:val="002E3314"/>
    <w:rsid w:val="002E3825"/>
    <w:rsid w:val="002E767F"/>
    <w:rsid w:val="002F3492"/>
    <w:rsid w:val="003036DE"/>
    <w:rsid w:val="0030431F"/>
    <w:rsid w:val="00310CE4"/>
    <w:rsid w:val="00312E85"/>
    <w:rsid w:val="003161A3"/>
    <w:rsid w:val="003173A2"/>
    <w:rsid w:val="0032433F"/>
    <w:rsid w:val="0032584E"/>
    <w:rsid w:val="00327E8F"/>
    <w:rsid w:val="003318ED"/>
    <w:rsid w:val="003356B4"/>
    <w:rsid w:val="003414F0"/>
    <w:rsid w:val="00342784"/>
    <w:rsid w:val="00352C57"/>
    <w:rsid w:val="00360DBF"/>
    <w:rsid w:val="00364579"/>
    <w:rsid w:val="003776CC"/>
    <w:rsid w:val="00386A0B"/>
    <w:rsid w:val="00391ECC"/>
    <w:rsid w:val="00392E8D"/>
    <w:rsid w:val="003A7F08"/>
    <w:rsid w:val="003B05CD"/>
    <w:rsid w:val="003B1C9E"/>
    <w:rsid w:val="003B39CB"/>
    <w:rsid w:val="003C1F1C"/>
    <w:rsid w:val="003C460D"/>
    <w:rsid w:val="003D339D"/>
    <w:rsid w:val="003E2183"/>
    <w:rsid w:val="003E3147"/>
    <w:rsid w:val="003F0648"/>
    <w:rsid w:val="004022CA"/>
    <w:rsid w:val="00403183"/>
    <w:rsid w:val="0040707B"/>
    <w:rsid w:val="004110FF"/>
    <w:rsid w:val="00416D96"/>
    <w:rsid w:val="00424084"/>
    <w:rsid w:val="004352E1"/>
    <w:rsid w:val="00446E28"/>
    <w:rsid w:val="0044773D"/>
    <w:rsid w:val="00453B5C"/>
    <w:rsid w:val="00455BC7"/>
    <w:rsid w:val="00455C00"/>
    <w:rsid w:val="0045603E"/>
    <w:rsid w:val="004610E8"/>
    <w:rsid w:val="004658E4"/>
    <w:rsid w:val="00474E91"/>
    <w:rsid w:val="004775FD"/>
    <w:rsid w:val="00477608"/>
    <w:rsid w:val="00480CE5"/>
    <w:rsid w:val="00481B8E"/>
    <w:rsid w:val="00485196"/>
    <w:rsid w:val="004919A0"/>
    <w:rsid w:val="00496462"/>
    <w:rsid w:val="004A08CE"/>
    <w:rsid w:val="004A1105"/>
    <w:rsid w:val="004A3316"/>
    <w:rsid w:val="004A51A8"/>
    <w:rsid w:val="004A7FB3"/>
    <w:rsid w:val="004C2084"/>
    <w:rsid w:val="004D1100"/>
    <w:rsid w:val="004D14C9"/>
    <w:rsid w:val="004F0BF0"/>
    <w:rsid w:val="004F421A"/>
    <w:rsid w:val="004F7529"/>
    <w:rsid w:val="005015B5"/>
    <w:rsid w:val="00501A6B"/>
    <w:rsid w:val="00501BED"/>
    <w:rsid w:val="00501D47"/>
    <w:rsid w:val="005024B0"/>
    <w:rsid w:val="00506201"/>
    <w:rsid w:val="00513532"/>
    <w:rsid w:val="0051572A"/>
    <w:rsid w:val="005201F9"/>
    <w:rsid w:val="00521F4A"/>
    <w:rsid w:val="00522EA2"/>
    <w:rsid w:val="005263FD"/>
    <w:rsid w:val="00527D21"/>
    <w:rsid w:val="00540D62"/>
    <w:rsid w:val="00542AC8"/>
    <w:rsid w:val="00543150"/>
    <w:rsid w:val="00544F1B"/>
    <w:rsid w:val="005455A8"/>
    <w:rsid w:val="00545ABE"/>
    <w:rsid w:val="00552F6C"/>
    <w:rsid w:val="00557050"/>
    <w:rsid w:val="00562CB9"/>
    <w:rsid w:val="005668CF"/>
    <w:rsid w:val="00584F4D"/>
    <w:rsid w:val="00590477"/>
    <w:rsid w:val="00592076"/>
    <w:rsid w:val="005930ED"/>
    <w:rsid w:val="005977E8"/>
    <w:rsid w:val="005A1356"/>
    <w:rsid w:val="005A3155"/>
    <w:rsid w:val="005A42F9"/>
    <w:rsid w:val="005B19BE"/>
    <w:rsid w:val="005B3A39"/>
    <w:rsid w:val="005B4904"/>
    <w:rsid w:val="005C2F3D"/>
    <w:rsid w:val="005C5A21"/>
    <w:rsid w:val="005C7D8F"/>
    <w:rsid w:val="005D37E3"/>
    <w:rsid w:val="005E045C"/>
    <w:rsid w:val="005F19E4"/>
    <w:rsid w:val="005F5AF5"/>
    <w:rsid w:val="00601690"/>
    <w:rsid w:val="0060271D"/>
    <w:rsid w:val="0060417B"/>
    <w:rsid w:val="00611A07"/>
    <w:rsid w:val="00611E94"/>
    <w:rsid w:val="006154BB"/>
    <w:rsid w:val="00616F13"/>
    <w:rsid w:val="00617479"/>
    <w:rsid w:val="00635B36"/>
    <w:rsid w:val="00636624"/>
    <w:rsid w:val="00636FD3"/>
    <w:rsid w:val="006406C7"/>
    <w:rsid w:val="0066081D"/>
    <w:rsid w:val="0066476C"/>
    <w:rsid w:val="006656E2"/>
    <w:rsid w:val="006662AA"/>
    <w:rsid w:val="006766DF"/>
    <w:rsid w:val="00683CC8"/>
    <w:rsid w:val="00694EBC"/>
    <w:rsid w:val="006A320E"/>
    <w:rsid w:val="006C74BC"/>
    <w:rsid w:val="006D302C"/>
    <w:rsid w:val="006E2765"/>
    <w:rsid w:val="006E5619"/>
    <w:rsid w:val="006F4E94"/>
    <w:rsid w:val="006F792A"/>
    <w:rsid w:val="006F7BC7"/>
    <w:rsid w:val="00701009"/>
    <w:rsid w:val="007019C0"/>
    <w:rsid w:val="00703EF4"/>
    <w:rsid w:val="00710EE0"/>
    <w:rsid w:val="00713AD0"/>
    <w:rsid w:val="00715412"/>
    <w:rsid w:val="00716973"/>
    <w:rsid w:val="00716F9B"/>
    <w:rsid w:val="007265B6"/>
    <w:rsid w:val="00732164"/>
    <w:rsid w:val="00732CFC"/>
    <w:rsid w:val="0073792F"/>
    <w:rsid w:val="00737974"/>
    <w:rsid w:val="00740C43"/>
    <w:rsid w:val="00742371"/>
    <w:rsid w:val="00745B07"/>
    <w:rsid w:val="00751ACC"/>
    <w:rsid w:val="0075286D"/>
    <w:rsid w:val="00752C0B"/>
    <w:rsid w:val="007564E7"/>
    <w:rsid w:val="007573AB"/>
    <w:rsid w:val="007646ED"/>
    <w:rsid w:val="0076561E"/>
    <w:rsid w:val="00765A54"/>
    <w:rsid w:val="00766E30"/>
    <w:rsid w:val="0077102C"/>
    <w:rsid w:val="0077587D"/>
    <w:rsid w:val="00781FDD"/>
    <w:rsid w:val="00782661"/>
    <w:rsid w:val="00784C12"/>
    <w:rsid w:val="007857F4"/>
    <w:rsid w:val="00785A10"/>
    <w:rsid w:val="0079131D"/>
    <w:rsid w:val="00792CCB"/>
    <w:rsid w:val="007939F7"/>
    <w:rsid w:val="00795D2F"/>
    <w:rsid w:val="007A489B"/>
    <w:rsid w:val="007B5F0D"/>
    <w:rsid w:val="007C0BAC"/>
    <w:rsid w:val="007C2A4A"/>
    <w:rsid w:val="007C5873"/>
    <w:rsid w:val="007D2857"/>
    <w:rsid w:val="007E1D17"/>
    <w:rsid w:val="007E4532"/>
    <w:rsid w:val="007E5C57"/>
    <w:rsid w:val="007F2836"/>
    <w:rsid w:val="007F470E"/>
    <w:rsid w:val="007F4AE5"/>
    <w:rsid w:val="007F6011"/>
    <w:rsid w:val="0080044D"/>
    <w:rsid w:val="0080437A"/>
    <w:rsid w:val="008064B6"/>
    <w:rsid w:val="00806A29"/>
    <w:rsid w:val="00811BDB"/>
    <w:rsid w:val="00813D38"/>
    <w:rsid w:val="00821E3C"/>
    <w:rsid w:val="00821E96"/>
    <w:rsid w:val="00823FE6"/>
    <w:rsid w:val="00831FA6"/>
    <w:rsid w:val="00837FFA"/>
    <w:rsid w:val="00840EC3"/>
    <w:rsid w:val="00842A0B"/>
    <w:rsid w:val="00850057"/>
    <w:rsid w:val="00857286"/>
    <w:rsid w:val="0087249E"/>
    <w:rsid w:val="00876650"/>
    <w:rsid w:val="00883BD5"/>
    <w:rsid w:val="008873FD"/>
    <w:rsid w:val="0088777D"/>
    <w:rsid w:val="00891D48"/>
    <w:rsid w:val="0089318C"/>
    <w:rsid w:val="00893E43"/>
    <w:rsid w:val="008A2AF6"/>
    <w:rsid w:val="008A3BE4"/>
    <w:rsid w:val="008B120B"/>
    <w:rsid w:val="008B18FD"/>
    <w:rsid w:val="008B321E"/>
    <w:rsid w:val="008B3EF9"/>
    <w:rsid w:val="008B51B2"/>
    <w:rsid w:val="008B5CFA"/>
    <w:rsid w:val="008B7D76"/>
    <w:rsid w:val="008C0EDD"/>
    <w:rsid w:val="008C468A"/>
    <w:rsid w:val="008C625A"/>
    <w:rsid w:val="008C6CD4"/>
    <w:rsid w:val="008C6E3E"/>
    <w:rsid w:val="008D4277"/>
    <w:rsid w:val="008D548A"/>
    <w:rsid w:val="008E333B"/>
    <w:rsid w:val="008F1712"/>
    <w:rsid w:val="008F4D17"/>
    <w:rsid w:val="008F63E5"/>
    <w:rsid w:val="00903808"/>
    <w:rsid w:val="00913554"/>
    <w:rsid w:val="009149C1"/>
    <w:rsid w:val="0091564F"/>
    <w:rsid w:val="009216AD"/>
    <w:rsid w:val="009245E9"/>
    <w:rsid w:val="00941983"/>
    <w:rsid w:val="00944FB7"/>
    <w:rsid w:val="009510D5"/>
    <w:rsid w:val="00956840"/>
    <w:rsid w:val="00972A67"/>
    <w:rsid w:val="00974A36"/>
    <w:rsid w:val="00974CB4"/>
    <w:rsid w:val="00974F94"/>
    <w:rsid w:val="009762D1"/>
    <w:rsid w:val="00981400"/>
    <w:rsid w:val="009824CC"/>
    <w:rsid w:val="009862D0"/>
    <w:rsid w:val="009863F9"/>
    <w:rsid w:val="0098753B"/>
    <w:rsid w:val="00997751"/>
    <w:rsid w:val="00997B37"/>
    <w:rsid w:val="009B2F7D"/>
    <w:rsid w:val="009B4192"/>
    <w:rsid w:val="009B5BB3"/>
    <w:rsid w:val="009B62A2"/>
    <w:rsid w:val="009C167B"/>
    <w:rsid w:val="009C5F64"/>
    <w:rsid w:val="009C6413"/>
    <w:rsid w:val="009C7C8B"/>
    <w:rsid w:val="009D20F8"/>
    <w:rsid w:val="009D2F83"/>
    <w:rsid w:val="009D615A"/>
    <w:rsid w:val="009E043F"/>
    <w:rsid w:val="009F06F8"/>
    <w:rsid w:val="009F5E38"/>
    <w:rsid w:val="009F7DE9"/>
    <w:rsid w:val="00A06885"/>
    <w:rsid w:val="00A0734B"/>
    <w:rsid w:val="00A200DF"/>
    <w:rsid w:val="00A26D9C"/>
    <w:rsid w:val="00A36519"/>
    <w:rsid w:val="00A41B92"/>
    <w:rsid w:val="00A42E9C"/>
    <w:rsid w:val="00A4324B"/>
    <w:rsid w:val="00A449E3"/>
    <w:rsid w:val="00A62261"/>
    <w:rsid w:val="00A72A7C"/>
    <w:rsid w:val="00A72F7F"/>
    <w:rsid w:val="00A73020"/>
    <w:rsid w:val="00A74FF4"/>
    <w:rsid w:val="00A75563"/>
    <w:rsid w:val="00A80E3F"/>
    <w:rsid w:val="00A80FF1"/>
    <w:rsid w:val="00A817B3"/>
    <w:rsid w:val="00A87B22"/>
    <w:rsid w:val="00A87EDE"/>
    <w:rsid w:val="00A942B0"/>
    <w:rsid w:val="00A94912"/>
    <w:rsid w:val="00AB169D"/>
    <w:rsid w:val="00AB22A0"/>
    <w:rsid w:val="00AB3A96"/>
    <w:rsid w:val="00AB5423"/>
    <w:rsid w:val="00AD73DC"/>
    <w:rsid w:val="00AE175A"/>
    <w:rsid w:val="00AE3C66"/>
    <w:rsid w:val="00AE4D50"/>
    <w:rsid w:val="00AE62CC"/>
    <w:rsid w:val="00AE7EF5"/>
    <w:rsid w:val="00AF08A0"/>
    <w:rsid w:val="00AF695D"/>
    <w:rsid w:val="00B00D12"/>
    <w:rsid w:val="00B00F8E"/>
    <w:rsid w:val="00B01E00"/>
    <w:rsid w:val="00B046C3"/>
    <w:rsid w:val="00B0660A"/>
    <w:rsid w:val="00B0772A"/>
    <w:rsid w:val="00B1251A"/>
    <w:rsid w:val="00B1291E"/>
    <w:rsid w:val="00B13E23"/>
    <w:rsid w:val="00B15050"/>
    <w:rsid w:val="00B20CE4"/>
    <w:rsid w:val="00B2696C"/>
    <w:rsid w:val="00B27336"/>
    <w:rsid w:val="00B30042"/>
    <w:rsid w:val="00B31314"/>
    <w:rsid w:val="00B327E5"/>
    <w:rsid w:val="00B327FA"/>
    <w:rsid w:val="00B3315F"/>
    <w:rsid w:val="00B37A29"/>
    <w:rsid w:val="00B37AB9"/>
    <w:rsid w:val="00B42898"/>
    <w:rsid w:val="00B45B42"/>
    <w:rsid w:val="00B54190"/>
    <w:rsid w:val="00B55A1A"/>
    <w:rsid w:val="00B60D0E"/>
    <w:rsid w:val="00B6250C"/>
    <w:rsid w:val="00B6543A"/>
    <w:rsid w:val="00B730F8"/>
    <w:rsid w:val="00B74D15"/>
    <w:rsid w:val="00B7639C"/>
    <w:rsid w:val="00B773C0"/>
    <w:rsid w:val="00B801F8"/>
    <w:rsid w:val="00B83E40"/>
    <w:rsid w:val="00B844B9"/>
    <w:rsid w:val="00B8490F"/>
    <w:rsid w:val="00B8763B"/>
    <w:rsid w:val="00B878E8"/>
    <w:rsid w:val="00B905FC"/>
    <w:rsid w:val="00B908DE"/>
    <w:rsid w:val="00B92207"/>
    <w:rsid w:val="00B93ADC"/>
    <w:rsid w:val="00B93C69"/>
    <w:rsid w:val="00BA384F"/>
    <w:rsid w:val="00BA4B26"/>
    <w:rsid w:val="00BA4EB0"/>
    <w:rsid w:val="00BB08C8"/>
    <w:rsid w:val="00BB2A1A"/>
    <w:rsid w:val="00BB3E72"/>
    <w:rsid w:val="00BC095D"/>
    <w:rsid w:val="00BC13D1"/>
    <w:rsid w:val="00BC1CB6"/>
    <w:rsid w:val="00BC230C"/>
    <w:rsid w:val="00BC4ADE"/>
    <w:rsid w:val="00BD25AF"/>
    <w:rsid w:val="00BD3D6B"/>
    <w:rsid w:val="00BD4D75"/>
    <w:rsid w:val="00BE5C08"/>
    <w:rsid w:val="00BF065A"/>
    <w:rsid w:val="00BF2998"/>
    <w:rsid w:val="00BF4345"/>
    <w:rsid w:val="00C0159F"/>
    <w:rsid w:val="00C12845"/>
    <w:rsid w:val="00C15EFE"/>
    <w:rsid w:val="00C26507"/>
    <w:rsid w:val="00C379FB"/>
    <w:rsid w:val="00C42FA6"/>
    <w:rsid w:val="00C45597"/>
    <w:rsid w:val="00C5177C"/>
    <w:rsid w:val="00C53729"/>
    <w:rsid w:val="00C53DE4"/>
    <w:rsid w:val="00C6272C"/>
    <w:rsid w:val="00C7793A"/>
    <w:rsid w:val="00C83D6F"/>
    <w:rsid w:val="00C84640"/>
    <w:rsid w:val="00C85680"/>
    <w:rsid w:val="00C85E83"/>
    <w:rsid w:val="00C86FE7"/>
    <w:rsid w:val="00C92F44"/>
    <w:rsid w:val="00C93757"/>
    <w:rsid w:val="00C96450"/>
    <w:rsid w:val="00CA257A"/>
    <w:rsid w:val="00CA4B6A"/>
    <w:rsid w:val="00CB3E15"/>
    <w:rsid w:val="00CC10EA"/>
    <w:rsid w:val="00CC3802"/>
    <w:rsid w:val="00CC6B0F"/>
    <w:rsid w:val="00CD1039"/>
    <w:rsid w:val="00CD40EC"/>
    <w:rsid w:val="00CD49D6"/>
    <w:rsid w:val="00CE2F3B"/>
    <w:rsid w:val="00CE5070"/>
    <w:rsid w:val="00CE5AB8"/>
    <w:rsid w:val="00CE6FA9"/>
    <w:rsid w:val="00CF0CBA"/>
    <w:rsid w:val="00CF1AAA"/>
    <w:rsid w:val="00D031E6"/>
    <w:rsid w:val="00D1219E"/>
    <w:rsid w:val="00D17240"/>
    <w:rsid w:val="00D256FC"/>
    <w:rsid w:val="00D26066"/>
    <w:rsid w:val="00D35F85"/>
    <w:rsid w:val="00D379D8"/>
    <w:rsid w:val="00D5005E"/>
    <w:rsid w:val="00D51BD4"/>
    <w:rsid w:val="00D61084"/>
    <w:rsid w:val="00D63AEA"/>
    <w:rsid w:val="00D707E1"/>
    <w:rsid w:val="00D75ACD"/>
    <w:rsid w:val="00D83EDA"/>
    <w:rsid w:val="00D8482D"/>
    <w:rsid w:val="00D848F6"/>
    <w:rsid w:val="00D87897"/>
    <w:rsid w:val="00D977E9"/>
    <w:rsid w:val="00DA2529"/>
    <w:rsid w:val="00DA77EF"/>
    <w:rsid w:val="00DB5853"/>
    <w:rsid w:val="00DC0CD2"/>
    <w:rsid w:val="00DC45D3"/>
    <w:rsid w:val="00DC5AB1"/>
    <w:rsid w:val="00DD0D06"/>
    <w:rsid w:val="00DD15B9"/>
    <w:rsid w:val="00DD1C02"/>
    <w:rsid w:val="00DD40FB"/>
    <w:rsid w:val="00DE44E9"/>
    <w:rsid w:val="00DE5782"/>
    <w:rsid w:val="00DE73DA"/>
    <w:rsid w:val="00DF2C52"/>
    <w:rsid w:val="00DF2F63"/>
    <w:rsid w:val="00DF529F"/>
    <w:rsid w:val="00DF52C1"/>
    <w:rsid w:val="00DF7C57"/>
    <w:rsid w:val="00E01E98"/>
    <w:rsid w:val="00E060E5"/>
    <w:rsid w:val="00E13E66"/>
    <w:rsid w:val="00E22995"/>
    <w:rsid w:val="00E3046A"/>
    <w:rsid w:val="00E30736"/>
    <w:rsid w:val="00E332D9"/>
    <w:rsid w:val="00E340D7"/>
    <w:rsid w:val="00E37F2D"/>
    <w:rsid w:val="00E44DBB"/>
    <w:rsid w:val="00E531B6"/>
    <w:rsid w:val="00E54FEF"/>
    <w:rsid w:val="00E57AA4"/>
    <w:rsid w:val="00E72660"/>
    <w:rsid w:val="00E74038"/>
    <w:rsid w:val="00E83D02"/>
    <w:rsid w:val="00E83D8E"/>
    <w:rsid w:val="00E878EB"/>
    <w:rsid w:val="00E91ADB"/>
    <w:rsid w:val="00E92CDE"/>
    <w:rsid w:val="00E94FFF"/>
    <w:rsid w:val="00EA06FC"/>
    <w:rsid w:val="00EA1AC1"/>
    <w:rsid w:val="00EA239E"/>
    <w:rsid w:val="00EA2442"/>
    <w:rsid w:val="00EA308E"/>
    <w:rsid w:val="00EA67C2"/>
    <w:rsid w:val="00EB5B2D"/>
    <w:rsid w:val="00EC39DA"/>
    <w:rsid w:val="00EC4AA1"/>
    <w:rsid w:val="00EC57CF"/>
    <w:rsid w:val="00ED0352"/>
    <w:rsid w:val="00ED34F3"/>
    <w:rsid w:val="00EE11F3"/>
    <w:rsid w:val="00EE195F"/>
    <w:rsid w:val="00EE2044"/>
    <w:rsid w:val="00EE683F"/>
    <w:rsid w:val="00EF08A7"/>
    <w:rsid w:val="00EF19B9"/>
    <w:rsid w:val="00EF20DF"/>
    <w:rsid w:val="00EF721C"/>
    <w:rsid w:val="00F00A03"/>
    <w:rsid w:val="00F1018D"/>
    <w:rsid w:val="00F23D5B"/>
    <w:rsid w:val="00F258DA"/>
    <w:rsid w:val="00F32151"/>
    <w:rsid w:val="00F35BB5"/>
    <w:rsid w:val="00F35BC1"/>
    <w:rsid w:val="00F45EF7"/>
    <w:rsid w:val="00F46B70"/>
    <w:rsid w:val="00F47E3C"/>
    <w:rsid w:val="00F5083F"/>
    <w:rsid w:val="00F53A54"/>
    <w:rsid w:val="00F546F7"/>
    <w:rsid w:val="00F55594"/>
    <w:rsid w:val="00F56D88"/>
    <w:rsid w:val="00F6085E"/>
    <w:rsid w:val="00F65ECD"/>
    <w:rsid w:val="00F72943"/>
    <w:rsid w:val="00F73CF3"/>
    <w:rsid w:val="00F81746"/>
    <w:rsid w:val="00F826D4"/>
    <w:rsid w:val="00F87193"/>
    <w:rsid w:val="00F91DED"/>
    <w:rsid w:val="00F96444"/>
    <w:rsid w:val="00FA0D96"/>
    <w:rsid w:val="00FA387F"/>
    <w:rsid w:val="00FA3EF0"/>
    <w:rsid w:val="00FA565C"/>
    <w:rsid w:val="00FA77F8"/>
    <w:rsid w:val="00FB4B2C"/>
    <w:rsid w:val="00FB6332"/>
    <w:rsid w:val="00FB795E"/>
    <w:rsid w:val="00FC2B82"/>
    <w:rsid w:val="00FC3474"/>
    <w:rsid w:val="00FC4D8E"/>
    <w:rsid w:val="00FC5385"/>
    <w:rsid w:val="00FD242B"/>
    <w:rsid w:val="00FF0535"/>
    <w:rsid w:val="00FF1742"/>
    <w:rsid w:val="00FF2281"/>
    <w:rsid w:val="00FF240B"/>
    <w:rsid w:val="00FF6273"/>
    <w:rsid w:val="00FF789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fill="f" fillcolor="white" stroke="f">
      <v:fill color="white" on="f"/>
      <v:stroke on="f"/>
    </o:shapedefaults>
    <o:shapelayout v:ext="edit">
      <o:idmap v:ext="edit" data="1"/>
    </o:shapelayout>
  </w:shapeDefaults>
  <w:decimalSymbol w:val="."/>
  <w:listSeparator w:val=","/>
  <w14:docId w14:val="2F6C5575"/>
  <w15:docId w15:val="{E56D6A3B-977A-4D02-9375-C63A97A4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222548"/>
    <w:rPr>
      <w:rFonts w:ascii="Times New Roman" w:eastAsia="宋体" w:hAnsi="Times New Roman" w:cs="Times New Roman"/>
      <w:kern w:val="0"/>
      <w:sz w:val="20"/>
      <w:szCs w:val="20"/>
    </w:rPr>
  </w:style>
  <w:style w:type="paragraph" w:styleId="1">
    <w:name w:val="heading 1"/>
    <w:basedOn w:val="a"/>
    <w:next w:val="a"/>
    <w:link w:val="10"/>
    <w:uiPriority w:val="9"/>
    <w:qFormat/>
    <w:rsid w:val="00972A67"/>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1172D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2548"/>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a4">
    <w:name w:val="页眉 字符"/>
    <w:basedOn w:val="a0"/>
    <w:link w:val="a3"/>
    <w:uiPriority w:val="99"/>
    <w:rsid w:val="00222548"/>
    <w:rPr>
      <w:sz w:val="18"/>
      <w:szCs w:val="18"/>
    </w:rPr>
  </w:style>
  <w:style w:type="paragraph" w:styleId="a5">
    <w:name w:val="footer"/>
    <w:basedOn w:val="a"/>
    <w:link w:val="a6"/>
    <w:uiPriority w:val="99"/>
    <w:unhideWhenUsed/>
    <w:rsid w:val="00222548"/>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a6">
    <w:name w:val="页脚 字符"/>
    <w:basedOn w:val="a0"/>
    <w:link w:val="a5"/>
    <w:uiPriority w:val="99"/>
    <w:rsid w:val="00222548"/>
    <w:rPr>
      <w:sz w:val="18"/>
      <w:szCs w:val="18"/>
    </w:rPr>
  </w:style>
  <w:style w:type="paragraph" w:styleId="a7">
    <w:name w:val="List Paragraph"/>
    <w:basedOn w:val="a"/>
    <w:uiPriority w:val="34"/>
    <w:qFormat/>
    <w:rsid w:val="00501BED"/>
    <w:pPr>
      <w:ind w:firstLineChars="200" w:firstLine="420"/>
    </w:pPr>
  </w:style>
  <w:style w:type="character" w:customStyle="1" w:styleId="10">
    <w:name w:val="标题 1 字符"/>
    <w:basedOn w:val="a0"/>
    <w:link w:val="1"/>
    <w:uiPriority w:val="9"/>
    <w:rsid w:val="00972A67"/>
    <w:rPr>
      <w:rFonts w:ascii="Times New Roman" w:eastAsia="宋体" w:hAnsi="Times New Roman" w:cs="Times New Roman"/>
      <w:b/>
      <w:bCs/>
      <w:kern w:val="44"/>
      <w:sz w:val="44"/>
      <w:szCs w:val="44"/>
    </w:rPr>
  </w:style>
  <w:style w:type="paragraph" w:styleId="TOC">
    <w:name w:val="TOC Heading"/>
    <w:basedOn w:val="1"/>
    <w:next w:val="a"/>
    <w:uiPriority w:val="39"/>
    <w:unhideWhenUsed/>
    <w:qFormat/>
    <w:rsid w:val="00972A67"/>
    <w:pPr>
      <w:spacing w:before="240" w:after="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a8">
    <w:name w:val="footnote text"/>
    <w:basedOn w:val="a"/>
    <w:link w:val="a9"/>
    <w:uiPriority w:val="99"/>
    <w:semiHidden/>
    <w:unhideWhenUsed/>
    <w:rsid w:val="00272A4B"/>
    <w:pPr>
      <w:snapToGrid w:val="0"/>
    </w:pPr>
    <w:rPr>
      <w:sz w:val="18"/>
      <w:szCs w:val="18"/>
    </w:rPr>
  </w:style>
  <w:style w:type="character" w:customStyle="1" w:styleId="a9">
    <w:name w:val="脚注文本 字符"/>
    <w:basedOn w:val="a0"/>
    <w:link w:val="a8"/>
    <w:uiPriority w:val="99"/>
    <w:semiHidden/>
    <w:rsid w:val="00272A4B"/>
    <w:rPr>
      <w:rFonts w:ascii="Times New Roman" w:eastAsia="宋体" w:hAnsi="Times New Roman" w:cs="Times New Roman"/>
      <w:kern w:val="0"/>
      <w:sz w:val="18"/>
      <w:szCs w:val="18"/>
    </w:rPr>
  </w:style>
  <w:style w:type="character" w:styleId="aa">
    <w:name w:val="footnote reference"/>
    <w:basedOn w:val="a0"/>
    <w:uiPriority w:val="99"/>
    <w:semiHidden/>
    <w:unhideWhenUsed/>
    <w:rsid w:val="00272A4B"/>
    <w:rPr>
      <w:vertAlign w:val="superscript"/>
    </w:rPr>
  </w:style>
  <w:style w:type="table" w:styleId="ab">
    <w:name w:val="Table Grid"/>
    <w:basedOn w:val="a1"/>
    <w:rsid w:val="00F23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5A42F9"/>
    <w:rPr>
      <w:sz w:val="18"/>
      <w:szCs w:val="18"/>
    </w:rPr>
  </w:style>
  <w:style w:type="character" w:customStyle="1" w:styleId="ad">
    <w:name w:val="批注框文本 字符"/>
    <w:basedOn w:val="a0"/>
    <w:link w:val="ac"/>
    <w:uiPriority w:val="99"/>
    <w:semiHidden/>
    <w:rsid w:val="005A42F9"/>
    <w:rPr>
      <w:rFonts w:ascii="Times New Roman" w:eastAsia="宋体" w:hAnsi="Times New Roman" w:cs="Times New Roman"/>
      <w:kern w:val="0"/>
      <w:sz w:val="18"/>
      <w:szCs w:val="18"/>
    </w:rPr>
  </w:style>
  <w:style w:type="character" w:customStyle="1" w:styleId="20">
    <w:name w:val="标题 2 字符"/>
    <w:basedOn w:val="a0"/>
    <w:link w:val="2"/>
    <w:uiPriority w:val="9"/>
    <w:rsid w:val="001172D9"/>
    <w:rPr>
      <w:rFonts w:asciiTheme="majorHAnsi" w:eastAsiaTheme="majorEastAsia" w:hAnsiTheme="majorHAnsi" w:cstheme="majorBidi"/>
      <w:b/>
      <w:bCs/>
      <w:kern w:val="0"/>
      <w:sz w:val="32"/>
      <w:szCs w:val="32"/>
    </w:rPr>
  </w:style>
  <w:style w:type="paragraph" w:styleId="11">
    <w:name w:val="toc 1"/>
    <w:basedOn w:val="a"/>
    <w:next w:val="a"/>
    <w:autoRedefine/>
    <w:uiPriority w:val="39"/>
    <w:unhideWhenUsed/>
    <w:rsid w:val="000262EB"/>
  </w:style>
  <w:style w:type="paragraph" w:styleId="21">
    <w:name w:val="toc 2"/>
    <w:basedOn w:val="a"/>
    <w:next w:val="a"/>
    <w:autoRedefine/>
    <w:uiPriority w:val="39"/>
    <w:unhideWhenUsed/>
    <w:rsid w:val="00806A29"/>
    <w:pPr>
      <w:tabs>
        <w:tab w:val="right" w:leader="dot" w:pos="8296"/>
      </w:tabs>
      <w:ind w:leftChars="200" w:left="400"/>
    </w:pPr>
    <w:rPr>
      <w:rFonts w:asciiTheme="minorEastAsia" w:eastAsiaTheme="minorEastAsia" w:hAnsiTheme="minorEastAsia"/>
      <w:noProof/>
      <w:sz w:val="24"/>
      <w:szCs w:val="24"/>
    </w:rPr>
  </w:style>
  <w:style w:type="character" w:styleId="ae">
    <w:name w:val="Hyperlink"/>
    <w:basedOn w:val="a0"/>
    <w:uiPriority w:val="99"/>
    <w:unhideWhenUsed/>
    <w:rsid w:val="000262EB"/>
    <w:rPr>
      <w:color w:val="0563C1" w:themeColor="hyperlink"/>
      <w:u w:val="single"/>
    </w:rPr>
  </w:style>
  <w:style w:type="character" w:customStyle="1" w:styleId="shorttext1">
    <w:name w:val="short_text1"/>
    <w:basedOn w:val="a0"/>
    <w:rsid w:val="002A483D"/>
    <w:rPr>
      <w:sz w:val="29"/>
      <w:szCs w:val="29"/>
    </w:rPr>
  </w:style>
  <w:style w:type="paragraph" w:styleId="af">
    <w:name w:val="No Spacing"/>
    <w:link w:val="af0"/>
    <w:uiPriority w:val="1"/>
    <w:qFormat/>
    <w:rsid w:val="003356B4"/>
    <w:rPr>
      <w:kern w:val="0"/>
      <w:sz w:val="22"/>
    </w:rPr>
  </w:style>
  <w:style w:type="character" w:customStyle="1" w:styleId="af0">
    <w:name w:val="无间隔 字符"/>
    <w:basedOn w:val="a0"/>
    <w:link w:val="af"/>
    <w:uiPriority w:val="1"/>
    <w:rsid w:val="003356B4"/>
    <w:rPr>
      <w:kern w:val="0"/>
      <w:sz w:val="22"/>
    </w:rPr>
  </w:style>
  <w:style w:type="character" w:styleId="af1">
    <w:name w:val="FollowedHyperlink"/>
    <w:basedOn w:val="a0"/>
    <w:uiPriority w:val="99"/>
    <w:semiHidden/>
    <w:unhideWhenUsed/>
    <w:rsid w:val="001538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538627">
      <w:bodyDiv w:val="1"/>
      <w:marLeft w:val="0"/>
      <w:marRight w:val="0"/>
      <w:marTop w:val="0"/>
      <w:marBottom w:val="0"/>
      <w:divBdr>
        <w:top w:val="none" w:sz="0" w:space="0" w:color="auto"/>
        <w:left w:val="none" w:sz="0" w:space="0" w:color="auto"/>
        <w:bottom w:val="none" w:sz="0" w:space="0" w:color="auto"/>
        <w:right w:val="none" w:sz="0" w:space="0" w:color="auto"/>
      </w:divBdr>
    </w:div>
    <w:div w:id="143091346">
      <w:bodyDiv w:val="1"/>
      <w:marLeft w:val="0"/>
      <w:marRight w:val="0"/>
      <w:marTop w:val="0"/>
      <w:marBottom w:val="0"/>
      <w:divBdr>
        <w:top w:val="none" w:sz="0" w:space="0" w:color="auto"/>
        <w:left w:val="none" w:sz="0" w:space="0" w:color="auto"/>
        <w:bottom w:val="none" w:sz="0" w:space="0" w:color="auto"/>
        <w:right w:val="none" w:sz="0" w:space="0" w:color="auto"/>
      </w:divBdr>
    </w:div>
    <w:div w:id="457991585">
      <w:bodyDiv w:val="1"/>
      <w:marLeft w:val="0"/>
      <w:marRight w:val="0"/>
      <w:marTop w:val="0"/>
      <w:marBottom w:val="0"/>
      <w:divBdr>
        <w:top w:val="none" w:sz="0" w:space="0" w:color="auto"/>
        <w:left w:val="none" w:sz="0" w:space="0" w:color="auto"/>
        <w:bottom w:val="none" w:sz="0" w:space="0" w:color="auto"/>
        <w:right w:val="none" w:sz="0" w:space="0" w:color="auto"/>
      </w:divBdr>
    </w:div>
    <w:div w:id="756243781">
      <w:bodyDiv w:val="1"/>
      <w:marLeft w:val="0"/>
      <w:marRight w:val="0"/>
      <w:marTop w:val="0"/>
      <w:marBottom w:val="0"/>
      <w:divBdr>
        <w:top w:val="none" w:sz="0" w:space="0" w:color="auto"/>
        <w:left w:val="none" w:sz="0" w:space="0" w:color="auto"/>
        <w:bottom w:val="none" w:sz="0" w:space="0" w:color="auto"/>
        <w:right w:val="none" w:sz="0" w:space="0" w:color="auto"/>
      </w:divBdr>
    </w:div>
    <w:div w:id="945429280">
      <w:bodyDiv w:val="1"/>
      <w:marLeft w:val="0"/>
      <w:marRight w:val="0"/>
      <w:marTop w:val="0"/>
      <w:marBottom w:val="0"/>
      <w:divBdr>
        <w:top w:val="none" w:sz="0" w:space="0" w:color="auto"/>
        <w:left w:val="none" w:sz="0" w:space="0" w:color="auto"/>
        <w:bottom w:val="none" w:sz="0" w:space="0" w:color="auto"/>
        <w:right w:val="none" w:sz="0" w:space="0" w:color="auto"/>
      </w:divBdr>
      <w:divsChild>
        <w:div w:id="717434935">
          <w:marLeft w:val="0"/>
          <w:marRight w:val="0"/>
          <w:marTop w:val="0"/>
          <w:marBottom w:val="0"/>
          <w:divBdr>
            <w:top w:val="none" w:sz="0" w:space="0" w:color="auto"/>
            <w:left w:val="none" w:sz="0" w:space="0" w:color="auto"/>
            <w:bottom w:val="none" w:sz="0" w:space="0" w:color="auto"/>
            <w:right w:val="none" w:sz="0" w:space="0" w:color="auto"/>
          </w:divBdr>
        </w:div>
      </w:divsChild>
    </w:div>
    <w:div w:id="946733443">
      <w:bodyDiv w:val="1"/>
      <w:marLeft w:val="0"/>
      <w:marRight w:val="0"/>
      <w:marTop w:val="0"/>
      <w:marBottom w:val="0"/>
      <w:divBdr>
        <w:top w:val="none" w:sz="0" w:space="0" w:color="auto"/>
        <w:left w:val="none" w:sz="0" w:space="0" w:color="auto"/>
        <w:bottom w:val="none" w:sz="0" w:space="0" w:color="auto"/>
        <w:right w:val="none" w:sz="0" w:space="0" w:color="auto"/>
      </w:divBdr>
    </w:div>
    <w:div w:id="1216622785">
      <w:bodyDiv w:val="1"/>
      <w:marLeft w:val="0"/>
      <w:marRight w:val="0"/>
      <w:marTop w:val="0"/>
      <w:marBottom w:val="0"/>
      <w:divBdr>
        <w:top w:val="none" w:sz="0" w:space="0" w:color="auto"/>
        <w:left w:val="none" w:sz="0" w:space="0" w:color="auto"/>
        <w:bottom w:val="none" w:sz="0" w:space="0" w:color="auto"/>
        <w:right w:val="none" w:sz="0" w:space="0" w:color="auto"/>
      </w:divBdr>
    </w:div>
    <w:div w:id="1274047308">
      <w:bodyDiv w:val="1"/>
      <w:marLeft w:val="0"/>
      <w:marRight w:val="0"/>
      <w:marTop w:val="0"/>
      <w:marBottom w:val="0"/>
      <w:divBdr>
        <w:top w:val="none" w:sz="0" w:space="0" w:color="auto"/>
        <w:left w:val="none" w:sz="0" w:space="0" w:color="auto"/>
        <w:bottom w:val="none" w:sz="0" w:space="0" w:color="auto"/>
        <w:right w:val="none" w:sz="0" w:space="0" w:color="auto"/>
      </w:divBdr>
    </w:div>
    <w:div w:id="1438401617">
      <w:bodyDiv w:val="1"/>
      <w:marLeft w:val="0"/>
      <w:marRight w:val="0"/>
      <w:marTop w:val="0"/>
      <w:marBottom w:val="0"/>
      <w:divBdr>
        <w:top w:val="none" w:sz="0" w:space="0" w:color="auto"/>
        <w:left w:val="none" w:sz="0" w:space="0" w:color="auto"/>
        <w:bottom w:val="none" w:sz="0" w:space="0" w:color="auto"/>
        <w:right w:val="none" w:sz="0" w:space="0" w:color="auto"/>
      </w:divBdr>
    </w:div>
    <w:div w:id="1439134048">
      <w:bodyDiv w:val="1"/>
      <w:marLeft w:val="0"/>
      <w:marRight w:val="0"/>
      <w:marTop w:val="0"/>
      <w:marBottom w:val="0"/>
      <w:divBdr>
        <w:top w:val="none" w:sz="0" w:space="0" w:color="auto"/>
        <w:left w:val="none" w:sz="0" w:space="0" w:color="auto"/>
        <w:bottom w:val="none" w:sz="0" w:space="0" w:color="auto"/>
        <w:right w:val="none" w:sz="0" w:space="0" w:color="auto"/>
      </w:divBdr>
    </w:div>
    <w:div w:id="1455908073">
      <w:bodyDiv w:val="1"/>
      <w:marLeft w:val="0"/>
      <w:marRight w:val="0"/>
      <w:marTop w:val="0"/>
      <w:marBottom w:val="0"/>
      <w:divBdr>
        <w:top w:val="none" w:sz="0" w:space="0" w:color="auto"/>
        <w:left w:val="none" w:sz="0" w:space="0" w:color="auto"/>
        <w:bottom w:val="none" w:sz="0" w:space="0" w:color="auto"/>
        <w:right w:val="none" w:sz="0" w:space="0" w:color="auto"/>
      </w:divBdr>
      <w:divsChild>
        <w:div w:id="391777139">
          <w:marLeft w:val="0"/>
          <w:marRight w:val="0"/>
          <w:marTop w:val="0"/>
          <w:marBottom w:val="0"/>
          <w:divBdr>
            <w:top w:val="none" w:sz="0" w:space="0" w:color="auto"/>
            <w:left w:val="none" w:sz="0" w:space="0" w:color="auto"/>
            <w:bottom w:val="none" w:sz="0" w:space="0" w:color="auto"/>
            <w:right w:val="none" w:sz="0" w:space="0" w:color="auto"/>
          </w:divBdr>
        </w:div>
      </w:divsChild>
    </w:div>
    <w:div w:id="1699117603">
      <w:bodyDiv w:val="1"/>
      <w:marLeft w:val="0"/>
      <w:marRight w:val="0"/>
      <w:marTop w:val="0"/>
      <w:marBottom w:val="0"/>
      <w:divBdr>
        <w:top w:val="none" w:sz="0" w:space="0" w:color="auto"/>
        <w:left w:val="none" w:sz="0" w:space="0" w:color="auto"/>
        <w:bottom w:val="none" w:sz="0" w:space="0" w:color="auto"/>
        <w:right w:val="none" w:sz="0" w:space="0" w:color="auto"/>
      </w:divBdr>
    </w:div>
    <w:div w:id="1717924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Visio_Drawing5.vsdx"/><Relationship Id="rId117" Type="http://schemas.openxmlformats.org/officeDocument/2006/relationships/image" Target="media/image46.emf"/><Relationship Id="rId21" Type="http://schemas.openxmlformats.org/officeDocument/2006/relationships/package" Target="embeddings/Microsoft_Visio_Drawing3.vsdx"/><Relationship Id="rId42" Type="http://schemas.openxmlformats.org/officeDocument/2006/relationships/image" Target="media/image18.emf"/><Relationship Id="rId47" Type="http://schemas.openxmlformats.org/officeDocument/2006/relationships/package" Target="embeddings/Microsoft_Visio_Drawing15.vsdx"/><Relationship Id="rId63" Type="http://schemas.openxmlformats.org/officeDocument/2006/relationships/image" Target="media/image29.emf"/><Relationship Id="rId68" Type="http://schemas.openxmlformats.org/officeDocument/2006/relationships/package" Target="embeddings/Microsoft_Visio_Drawing26.vsdx"/><Relationship Id="rId84" Type="http://schemas.openxmlformats.org/officeDocument/2006/relationships/package" Target="embeddings/Microsoft_Visio_Drawing35.vsdx"/><Relationship Id="rId89" Type="http://schemas.openxmlformats.org/officeDocument/2006/relationships/package" Target="embeddings/Microsoft_Visio_Drawing39.vsdx"/><Relationship Id="rId112" Type="http://schemas.openxmlformats.org/officeDocument/2006/relationships/package" Target="embeddings/Microsoft_Visio_Drawing56.vsdx"/><Relationship Id="rId16" Type="http://schemas.openxmlformats.org/officeDocument/2006/relationships/image" Target="media/image4.jpeg"/><Relationship Id="rId107" Type="http://schemas.openxmlformats.org/officeDocument/2006/relationships/package" Target="embeddings/Microsoft_Visio_Drawing52.vsdx"/><Relationship Id="rId11" Type="http://schemas.openxmlformats.org/officeDocument/2006/relationships/image" Target="media/image1.emf"/><Relationship Id="rId32" Type="http://schemas.openxmlformats.org/officeDocument/2006/relationships/package" Target="embeddings/Microsoft_Visio_Drawing8.vsdx"/><Relationship Id="rId37" Type="http://schemas.openxmlformats.org/officeDocument/2006/relationships/image" Target="media/image15.emf"/><Relationship Id="rId53" Type="http://schemas.openxmlformats.org/officeDocument/2006/relationships/image" Target="media/image24.emf"/><Relationship Id="rId58" Type="http://schemas.openxmlformats.org/officeDocument/2006/relationships/package" Target="embeddings/Microsoft_Visio_Drawing20.vsdx"/><Relationship Id="rId74" Type="http://schemas.openxmlformats.org/officeDocument/2006/relationships/package" Target="embeddings/Microsoft_Visio_Drawing30.vsdx"/><Relationship Id="rId79" Type="http://schemas.openxmlformats.org/officeDocument/2006/relationships/image" Target="media/image35.emf"/><Relationship Id="rId102" Type="http://schemas.openxmlformats.org/officeDocument/2006/relationships/package" Target="embeddings/Microsoft_Visio_Drawing48.vsdx"/><Relationship Id="rId123"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image" Target="media/image28.emf"/><Relationship Id="rId82" Type="http://schemas.openxmlformats.org/officeDocument/2006/relationships/package" Target="embeddings/Microsoft_Visio_Drawing34.vsdx"/><Relationship Id="rId90" Type="http://schemas.openxmlformats.org/officeDocument/2006/relationships/package" Target="embeddings/Microsoft_Visio_Drawing40.vsdx"/><Relationship Id="rId95" Type="http://schemas.openxmlformats.org/officeDocument/2006/relationships/package" Target="embeddings/Microsoft_Visio_Drawing43.vsdx"/><Relationship Id="rId19" Type="http://schemas.openxmlformats.org/officeDocument/2006/relationships/package" Target="embeddings/Microsoft_Visio_Drawing2.vsdx"/><Relationship Id="rId14" Type="http://schemas.openxmlformats.org/officeDocument/2006/relationships/package" Target="embeddings/Microsoft_Visio_Drawing1.vsdx"/><Relationship Id="rId22" Type="http://schemas.openxmlformats.org/officeDocument/2006/relationships/image" Target="media/image7.emf"/><Relationship Id="rId27" Type="http://schemas.openxmlformats.org/officeDocument/2006/relationships/image" Target="media/image10.emf"/><Relationship Id="rId30" Type="http://schemas.openxmlformats.org/officeDocument/2006/relationships/package" Target="embeddings/Microsoft_Visio_Drawing7.vsdx"/><Relationship Id="rId35" Type="http://schemas.openxmlformats.org/officeDocument/2006/relationships/image" Target="media/image14.emf"/><Relationship Id="rId43" Type="http://schemas.openxmlformats.org/officeDocument/2006/relationships/package" Target="embeddings/Microsoft_Visio_Drawing13.vsdx"/><Relationship Id="rId48" Type="http://schemas.openxmlformats.org/officeDocument/2006/relationships/image" Target="media/image21.emf"/><Relationship Id="rId56" Type="http://schemas.openxmlformats.org/officeDocument/2006/relationships/package" Target="embeddings/Microsoft_Visio_Drawing19.vsdx"/><Relationship Id="rId64" Type="http://schemas.openxmlformats.org/officeDocument/2006/relationships/package" Target="embeddings/Microsoft_Visio_Drawing23.vsdx"/><Relationship Id="rId69" Type="http://schemas.openxmlformats.org/officeDocument/2006/relationships/image" Target="media/image31.emf"/><Relationship Id="rId77" Type="http://schemas.openxmlformats.org/officeDocument/2006/relationships/image" Target="media/image34.emf"/><Relationship Id="rId100" Type="http://schemas.openxmlformats.org/officeDocument/2006/relationships/image" Target="media/image42.emf"/><Relationship Id="rId105" Type="http://schemas.openxmlformats.org/officeDocument/2006/relationships/package" Target="embeddings/Microsoft_Visio_Drawing50.vsdx"/><Relationship Id="rId113" Type="http://schemas.openxmlformats.org/officeDocument/2006/relationships/image" Target="media/image45.emf"/><Relationship Id="rId118" Type="http://schemas.openxmlformats.org/officeDocument/2006/relationships/package" Target="embeddings/Microsoft_Visio_Drawing60.vsdx"/><Relationship Id="rId8" Type="http://schemas.openxmlformats.org/officeDocument/2006/relationships/webSettings" Target="webSettings.xml"/><Relationship Id="rId51" Type="http://schemas.openxmlformats.org/officeDocument/2006/relationships/package" Target="embeddings/Microsoft_Visio_Drawing17.vsdx"/><Relationship Id="rId72" Type="http://schemas.openxmlformats.org/officeDocument/2006/relationships/package" Target="embeddings/Microsoft_Visio_Drawing29.vsdx"/><Relationship Id="rId80" Type="http://schemas.openxmlformats.org/officeDocument/2006/relationships/package" Target="embeddings/Microsoft_Visio_Drawing33.vsdx"/><Relationship Id="rId85" Type="http://schemas.openxmlformats.org/officeDocument/2006/relationships/package" Target="embeddings/Microsoft_Visio_Drawing36.vsdx"/><Relationship Id="rId93" Type="http://schemas.openxmlformats.org/officeDocument/2006/relationships/image" Target="media/image40.jpeg"/><Relationship Id="rId98" Type="http://schemas.openxmlformats.org/officeDocument/2006/relationships/package" Target="embeddings/Microsoft_Visio_Drawing45.vsdx"/><Relationship Id="rId121" Type="http://schemas.openxmlformats.org/officeDocument/2006/relationships/image" Target="media/image47.emf"/><Relationship Id="rId3" Type="http://schemas.openxmlformats.org/officeDocument/2006/relationships/customXml" Target="../customXml/item3.xml"/><Relationship Id="rId12" Type="http://schemas.openxmlformats.org/officeDocument/2006/relationships/package" Target="embeddings/Microsoft_Visio_Drawing.vsdx"/><Relationship Id="rId17" Type="http://schemas.openxmlformats.org/officeDocument/2006/relationships/image" Target="media/image41.jpeg"/><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Visio_Drawing11.vsdx"/><Relationship Id="rId46" Type="http://schemas.openxmlformats.org/officeDocument/2006/relationships/image" Target="media/image20.emf"/><Relationship Id="rId59" Type="http://schemas.openxmlformats.org/officeDocument/2006/relationships/image" Target="media/image27.emf"/><Relationship Id="rId67" Type="http://schemas.openxmlformats.org/officeDocument/2006/relationships/package" Target="embeddings/Microsoft_Visio_Drawing25.vsdx"/><Relationship Id="rId103" Type="http://schemas.openxmlformats.org/officeDocument/2006/relationships/package" Target="embeddings/Microsoft_Visio_Drawing49.vsdx"/><Relationship Id="rId108" Type="http://schemas.openxmlformats.org/officeDocument/2006/relationships/image" Target="media/image44.emf"/><Relationship Id="rId116" Type="http://schemas.openxmlformats.org/officeDocument/2006/relationships/package" Target="embeddings/Microsoft_Visio_Drawing59.vsdx"/><Relationship Id="rId124" Type="http://schemas.openxmlformats.org/officeDocument/2006/relationships/fontTable" Target="fontTable.xml"/><Relationship Id="rId20" Type="http://schemas.openxmlformats.org/officeDocument/2006/relationships/image" Target="media/image6.emf"/><Relationship Id="rId41" Type="http://schemas.openxmlformats.org/officeDocument/2006/relationships/image" Target="media/image17.png"/><Relationship Id="rId54" Type="http://schemas.openxmlformats.org/officeDocument/2006/relationships/package" Target="embeddings/Microsoft_Visio_Drawing18.vsdx"/><Relationship Id="rId62" Type="http://schemas.openxmlformats.org/officeDocument/2006/relationships/package" Target="embeddings/Microsoft_Visio_Drawing22.vsdx"/><Relationship Id="rId70" Type="http://schemas.openxmlformats.org/officeDocument/2006/relationships/package" Target="embeddings/Microsoft_Visio_Drawing27.vsdx"/><Relationship Id="rId75" Type="http://schemas.openxmlformats.org/officeDocument/2006/relationships/image" Target="media/image33.emf"/><Relationship Id="rId83" Type="http://schemas.openxmlformats.org/officeDocument/2006/relationships/image" Target="media/image37.jpeg"/><Relationship Id="rId88" Type="http://schemas.openxmlformats.org/officeDocument/2006/relationships/package" Target="embeddings/Microsoft_Visio_Drawing38.vsdx"/><Relationship Id="rId91" Type="http://schemas.openxmlformats.org/officeDocument/2006/relationships/image" Target="media/image39.emf"/><Relationship Id="rId96" Type="http://schemas.openxmlformats.org/officeDocument/2006/relationships/image" Target="media/image41.emf"/><Relationship Id="rId111" Type="http://schemas.openxmlformats.org/officeDocument/2006/relationships/package" Target="embeddings/Microsoft_Visio_Drawing55.vsdx"/><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package" Target="embeddings/Microsoft_Visio_Drawing4.vsdx"/><Relationship Id="rId28" Type="http://schemas.openxmlformats.org/officeDocument/2006/relationships/package" Target="embeddings/Microsoft_Visio_Drawing6.vsdx"/><Relationship Id="rId36" Type="http://schemas.openxmlformats.org/officeDocument/2006/relationships/package" Target="embeddings/Microsoft_Visio_Drawing10.vsdx"/><Relationship Id="rId49" Type="http://schemas.openxmlformats.org/officeDocument/2006/relationships/package" Target="embeddings/Microsoft_Visio_Drawing16.vsdx"/><Relationship Id="rId57" Type="http://schemas.openxmlformats.org/officeDocument/2006/relationships/image" Target="media/image26.emf"/><Relationship Id="rId106" Type="http://schemas.openxmlformats.org/officeDocument/2006/relationships/package" Target="embeddings/Microsoft_Visio_Drawing51.vsdx"/><Relationship Id="rId114" Type="http://schemas.openxmlformats.org/officeDocument/2006/relationships/package" Target="embeddings/Microsoft_Visio_Drawing57.vsdx"/><Relationship Id="rId119" Type="http://schemas.openxmlformats.org/officeDocument/2006/relationships/package" Target="embeddings/Microsoft_Visio_Drawing61.vsdx"/><Relationship Id="rId10" Type="http://schemas.openxmlformats.org/officeDocument/2006/relationships/endnotes" Target="endnotes.xml"/><Relationship Id="rId31" Type="http://schemas.openxmlformats.org/officeDocument/2006/relationships/image" Target="media/image12.emf"/><Relationship Id="rId44" Type="http://schemas.openxmlformats.org/officeDocument/2006/relationships/image" Target="media/image19.emf"/><Relationship Id="rId52" Type="http://schemas.openxmlformats.org/officeDocument/2006/relationships/image" Target="media/image23.png"/><Relationship Id="rId60" Type="http://schemas.openxmlformats.org/officeDocument/2006/relationships/package" Target="embeddings/Microsoft_Visio_Drawing21.vsdx"/><Relationship Id="rId65" Type="http://schemas.openxmlformats.org/officeDocument/2006/relationships/image" Target="media/image30.emf"/><Relationship Id="rId73" Type="http://schemas.openxmlformats.org/officeDocument/2006/relationships/image" Target="media/image32.emf"/><Relationship Id="rId78" Type="http://schemas.openxmlformats.org/officeDocument/2006/relationships/package" Target="embeddings/Microsoft_Visio_Drawing32.vsdx"/><Relationship Id="rId81" Type="http://schemas.openxmlformats.org/officeDocument/2006/relationships/image" Target="media/image36.jpeg"/><Relationship Id="rId86" Type="http://schemas.openxmlformats.org/officeDocument/2006/relationships/package" Target="embeddings/Microsoft_Visio_Drawing37.vsdx"/><Relationship Id="rId94" Type="http://schemas.openxmlformats.org/officeDocument/2006/relationships/package" Target="embeddings/Microsoft_Visio_Drawing42.vsdx"/><Relationship Id="rId99" Type="http://schemas.openxmlformats.org/officeDocument/2006/relationships/package" Target="embeddings/Microsoft_Visio_Drawing46.vsdx"/><Relationship Id="rId101" Type="http://schemas.openxmlformats.org/officeDocument/2006/relationships/package" Target="embeddings/Microsoft_Visio_Drawing47.vsdx"/><Relationship Id="rId122" Type="http://schemas.openxmlformats.org/officeDocument/2006/relationships/package" Target="embeddings/Microsoft_Visio_Drawing63.vsdx"/><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image" Target="media/image5.emf"/><Relationship Id="rId39" Type="http://schemas.openxmlformats.org/officeDocument/2006/relationships/image" Target="media/image16.emf"/><Relationship Id="rId109" Type="http://schemas.openxmlformats.org/officeDocument/2006/relationships/package" Target="embeddings/Microsoft_Visio_Drawing53.vsdx"/><Relationship Id="rId34" Type="http://schemas.openxmlformats.org/officeDocument/2006/relationships/package" Target="embeddings/Microsoft_Visio_Drawing9.vsdx"/><Relationship Id="rId50" Type="http://schemas.openxmlformats.org/officeDocument/2006/relationships/image" Target="media/image22.emf"/><Relationship Id="rId55" Type="http://schemas.openxmlformats.org/officeDocument/2006/relationships/image" Target="media/image25.emf"/><Relationship Id="rId76" Type="http://schemas.openxmlformats.org/officeDocument/2006/relationships/package" Target="embeddings/Microsoft_Visio_Drawing31.vsdx"/><Relationship Id="rId97" Type="http://schemas.openxmlformats.org/officeDocument/2006/relationships/package" Target="embeddings/Microsoft_Visio_Drawing44.vsdx"/><Relationship Id="rId104" Type="http://schemas.openxmlformats.org/officeDocument/2006/relationships/image" Target="media/image43.emf"/><Relationship Id="rId120" Type="http://schemas.openxmlformats.org/officeDocument/2006/relationships/package" Target="embeddings/Microsoft_Visio_Drawing62.vsdx"/><Relationship Id="rId125"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package" Target="embeddings/Microsoft_Visio_Drawing28.vsdx"/><Relationship Id="rId92" Type="http://schemas.openxmlformats.org/officeDocument/2006/relationships/package" Target="embeddings/Microsoft_Visio_Drawing41.vsdx"/><Relationship Id="rId2" Type="http://schemas.openxmlformats.org/officeDocument/2006/relationships/customXml" Target="../customXml/item2.xml"/><Relationship Id="rId29" Type="http://schemas.openxmlformats.org/officeDocument/2006/relationships/image" Target="media/image11.emf"/><Relationship Id="rId24" Type="http://schemas.openxmlformats.org/officeDocument/2006/relationships/image" Target="media/image8.jpeg"/><Relationship Id="rId40" Type="http://schemas.openxmlformats.org/officeDocument/2006/relationships/package" Target="embeddings/Microsoft_Visio_Drawing12.vsdx"/><Relationship Id="rId45" Type="http://schemas.openxmlformats.org/officeDocument/2006/relationships/package" Target="embeddings/Microsoft_Visio_Drawing14.vsdx"/><Relationship Id="rId66" Type="http://schemas.openxmlformats.org/officeDocument/2006/relationships/package" Target="embeddings/Microsoft_Visio_Drawing24.vsdx"/><Relationship Id="rId87" Type="http://schemas.openxmlformats.org/officeDocument/2006/relationships/image" Target="media/image38.emf"/><Relationship Id="rId110" Type="http://schemas.openxmlformats.org/officeDocument/2006/relationships/package" Target="embeddings/Microsoft_Visio_Drawing54.vsdx"/><Relationship Id="rId115" Type="http://schemas.openxmlformats.org/officeDocument/2006/relationships/package" Target="embeddings/Microsoft_Visio_Drawing58.vsdx"/></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文档" ma:contentTypeID="0x0101002F4709676DA89546B878862F588D42B0" ma:contentTypeVersion="0" ma:contentTypeDescription="新建文档。" ma:contentTypeScope="" ma:versionID="1758eb0cc83b63922f71889b16285d81">
  <xsd:schema xmlns:xsd="http://www.w3.org/2001/XMLSchema" xmlns:xs="http://www.w3.org/2001/XMLSchema" xmlns:p="http://schemas.microsoft.com/office/2006/metadata/properties" targetNamespace="http://schemas.microsoft.com/office/2006/metadata/properties" ma:root="true" ma:fieldsID="74a59848e4c18469ecd4590a4fcc46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9324C-9103-4199-A931-3C6832334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8D563A9-63C8-43F7-8B5A-F1FA20227BB2}">
  <ds:schemaRefs>
    <ds:schemaRef ds:uri="http://schemas.microsoft.com/sharepoint/v3/contenttype/forms"/>
  </ds:schemaRefs>
</ds:datastoreItem>
</file>

<file path=customXml/itemProps3.xml><?xml version="1.0" encoding="utf-8"?>
<ds:datastoreItem xmlns:ds="http://schemas.openxmlformats.org/officeDocument/2006/customXml" ds:itemID="{90FD1FA3-1F89-4B01-A0B1-6E45ABD9664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7932E7E-ED48-40DF-B279-55E6F2852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37</Pages>
  <Words>2208</Words>
  <Characters>12590</Characters>
  <Application>Microsoft Office Word</Application>
  <DocSecurity>0</DocSecurity>
  <Lines>104</Lines>
  <Paragraphs>29</Paragraphs>
  <ScaleCrop>false</ScaleCrop>
  <Company>微软中国</Company>
  <LinksUpToDate>false</LinksUpToDate>
  <CharactersWithSpaces>14769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 Hou</dc:creator>
  <cp:lastModifiedBy>顾 先起</cp:lastModifiedBy>
  <cp:revision>36</cp:revision>
  <cp:lastPrinted>2016-07-27T02:58:00Z</cp:lastPrinted>
  <dcterms:created xsi:type="dcterms:W3CDTF">2017-05-20T17:05:00Z</dcterms:created>
  <dcterms:modified xsi:type="dcterms:W3CDTF">2017-05-26T07:34:00Z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0x0101002F4709676DA89546B878862F588D42B0</vt:lpwstr>
  </property>
</Properties>
</file>